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76" w:rsidRDefault="00EE74B6" w:rsidP="001C6A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E74B6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-481965</wp:posOffset>
            </wp:positionV>
            <wp:extent cx="6812915" cy="2228850"/>
            <wp:effectExtent l="19050" t="0" r="698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376" w:rsidRDefault="00036376" w:rsidP="001C6A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6376" w:rsidRDefault="00036376" w:rsidP="001C6A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6376" w:rsidRDefault="00036376" w:rsidP="001C6A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6376" w:rsidRDefault="00036376" w:rsidP="001C6A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6376" w:rsidRDefault="00036376" w:rsidP="001C6A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6376" w:rsidRDefault="00036376" w:rsidP="001C6A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6376" w:rsidRDefault="00036376" w:rsidP="001C6A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6376" w:rsidRDefault="00036376" w:rsidP="001C6A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E74B6" w:rsidRPr="00B916CC" w:rsidRDefault="00EE74B6" w:rsidP="00EE74B6">
      <w:pPr>
        <w:jc w:val="center"/>
        <w:rPr>
          <w:lang w:val="ba-RU"/>
        </w:rPr>
      </w:pPr>
      <w:r>
        <w:rPr>
          <w:b/>
          <w:sz w:val="28"/>
          <w:szCs w:val="28"/>
          <w:lang w:val="ba-RU"/>
        </w:rPr>
        <w:t>Ҡ</w:t>
      </w:r>
      <w:r w:rsidRPr="001775D1">
        <w:rPr>
          <w:b/>
          <w:sz w:val="28"/>
          <w:szCs w:val="28"/>
          <w:lang w:val="ba-RU"/>
        </w:rPr>
        <w:t xml:space="preserve">АРАР                                            </w:t>
      </w:r>
      <w:r w:rsidR="00D236BF">
        <w:rPr>
          <w:b/>
          <w:sz w:val="28"/>
          <w:szCs w:val="28"/>
          <w:lang w:val="ba-RU"/>
        </w:rPr>
        <w:t xml:space="preserve">                        </w:t>
      </w:r>
      <w:r w:rsidRPr="001775D1">
        <w:rPr>
          <w:b/>
          <w:sz w:val="28"/>
          <w:szCs w:val="28"/>
          <w:lang w:val="ba-RU"/>
        </w:rPr>
        <w:t xml:space="preserve">                  ПОСТАНОВЛЕНИЕ</w:t>
      </w:r>
    </w:p>
    <w:p w:rsidR="00C679A8" w:rsidRDefault="00EE74B6" w:rsidP="001C6A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18 август</w:t>
      </w:r>
      <w:r w:rsidR="001C6A28">
        <w:rPr>
          <w:b/>
          <w:sz w:val="28"/>
          <w:szCs w:val="28"/>
        </w:rPr>
        <w:t xml:space="preserve"> 2021й                                      №</w:t>
      </w:r>
      <w:r>
        <w:rPr>
          <w:b/>
          <w:sz w:val="28"/>
          <w:szCs w:val="28"/>
        </w:rPr>
        <w:t>13/1</w:t>
      </w:r>
      <w:r w:rsidR="001C6A28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18 августа</w:t>
      </w:r>
      <w:r w:rsidR="001C6A28">
        <w:rPr>
          <w:b/>
          <w:sz w:val="28"/>
          <w:szCs w:val="28"/>
        </w:rPr>
        <w:t xml:space="preserve"> 2021г</w:t>
      </w:r>
    </w:p>
    <w:p w:rsidR="001C6A28" w:rsidRDefault="001C6A28" w:rsidP="001C6A28">
      <w:pPr>
        <w:widowControl w:val="0"/>
        <w:autoSpaceDE w:val="0"/>
        <w:autoSpaceDN w:val="0"/>
        <w:adjustRightInd w:val="0"/>
        <w:rPr>
          <w:b/>
        </w:rPr>
      </w:pPr>
    </w:p>
    <w:p w:rsidR="00C679A8" w:rsidRDefault="00C679A8" w:rsidP="00EA37C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 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>
        <w:rPr>
          <w:b/>
          <w:bCs/>
          <w:sz w:val="28"/>
          <w:szCs w:val="28"/>
        </w:rPr>
        <w:t>»</w:t>
      </w:r>
    </w:p>
    <w:p w:rsidR="00C679A8" w:rsidRDefault="00C679A8" w:rsidP="00EA37C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с</w:t>
      </w:r>
      <w:r w:rsidR="000D2610">
        <w:rPr>
          <w:b/>
          <w:bCs/>
          <w:sz w:val="28"/>
          <w:szCs w:val="28"/>
        </w:rPr>
        <w:t xml:space="preserve">ельском поселении </w:t>
      </w:r>
      <w:r w:rsidR="00D236BF">
        <w:rPr>
          <w:b/>
          <w:bCs/>
          <w:sz w:val="28"/>
          <w:szCs w:val="28"/>
        </w:rPr>
        <w:t>Свободинский</w:t>
      </w:r>
      <w:r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C679A8" w:rsidRDefault="00C679A8" w:rsidP="00C679A8">
      <w:pPr>
        <w:pStyle w:val="a6"/>
        <w:ind w:left="0"/>
        <w:jc w:val="center"/>
        <w:rPr>
          <w:b/>
          <w:sz w:val="28"/>
          <w:szCs w:val="28"/>
        </w:rPr>
      </w:pPr>
    </w:p>
    <w:p w:rsidR="00C679A8" w:rsidRPr="008156E6" w:rsidRDefault="00C679A8" w:rsidP="00C679A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156E6">
        <w:rPr>
          <w:sz w:val="27"/>
          <w:szCs w:val="27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поселении </w:t>
      </w:r>
      <w:r w:rsidR="00D236BF" w:rsidRPr="008156E6">
        <w:rPr>
          <w:sz w:val="27"/>
          <w:szCs w:val="27"/>
        </w:rPr>
        <w:t>Свободинский</w:t>
      </w:r>
      <w:r w:rsidR="000D2610" w:rsidRPr="008156E6">
        <w:rPr>
          <w:sz w:val="27"/>
          <w:szCs w:val="27"/>
        </w:rPr>
        <w:t xml:space="preserve"> </w:t>
      </w:r>
      <w:r w:rsidRPr="008156E6">
        <w:rPr>
          <w:sz w:val="27"/>
          <w:szCs w:val="27"/>
        </w:rPr>
        <w:t>сельсовет муниципального района Куюргазинский район Республики Башкортостан</w:t>
      </w:r>
      <w:proofErr w:type="gramEnd"/>
    </w:p>
    <w:p w:rsidR="00C679A8" w:rsidRPr="008156E6" w:rsidRDefault="00C679A8" w:rsidP="00C679A8">
      <w:pPr>
        <w:pStyle w:val="a6"/>
        <w:ind w:left="0" w:firstLine="709"/>
        <w:rPr>
          <w:sz w:val="27"/>
          <w:szCs w:val="27"/>
        </w:rPr>
      </w:pPr>
      <w:r w:rsidRPr="008156E6">
        <w:rPr>
          <w:sz w:val="27"/>
          <w:szCs w:val="27"/>
        </w:rPr>
        <w:t>ПОСТАНОВЛЯЕТ:</w:t>
      </w:r>
    </w:p>
    <w:p w:rsidR="00C679A8" w:rsidRPr="008156E6" w:rsidRDefault="00C679A8" w:rsidP="00C679A8">
      <w:pPr>
        <w:widowControl w:val="0"/>
        <w:tabs>
          <w:tab w:val="left" w:pos="567"/>
        </w:tabs>
        <w:ind w:firstLine="709"/>
        <w:jc w:val="both"/>
        <w:rPr>
          <w:sz w:val="27"/>
          <w:szCs w:val="27"/>
        </w:rPr>
      </w:pPr>
      <w:r w:rsidRPr="008156E6">
        <w:rPr>
          <w:sz w:val="27"/>
          <w:szCs w:val="27"/>
        </w:rPr>
        <w:t xml:space="preserve">1.Утвердить Административный регламент предоставления муниципальной услуги </w:t>
      </w:r>
      <w:r w:rsidRPr="008156E6">
        <w:rPr>
          <w:bCs/>
          <w:sz w:val="27"/>
          <w:szCs w:val="27"/>
        </w:rPr>
        <w:t>«</w:t>
      </w:r>
      <w:r w:rsidRPr="008156E6">
        <w:rPr>
          <w:sz w:val="27"/>
          <w:szCs w:val="27"/>
        </w:rPr>
        <w:t xml:space="preserve">Признание граждан </w:t>
      </w:r>
      <w:proofErr w:type="gramStart"/>
      <w:r w:rsidRPr="008156E6">
        <w:rPr>
          <w:sz w:val="27"/>
          <w:szCs w:val="27"/>
        </w:rPr>
        <w:t>малоимущими</w:t>
      </w:r>
      <w:proofErr w:type="gramEnd"/>
      <w:r w:rsidRPr="008156E6">
        <w:rPr>
          <w:sz w:val="27"/>
          <w:szCs w:val="27"/>
        </w:rPr>
        <w:t xml:space="preserve"> в целях постановки их на учет в качестве нуждающихся в жилых помещениях</w:t>
      </w:r>
      <w:r w:rsidRPr="008156E6">
        <w:rPr>
          <w:bCs/>
          <w:sz w:val="27"/>
          <w:szCs w:val="27"/>
        </w:rPr>
        <w:t xml:space="preserve">» в </w:t>
      </w:r>
      <w:r w:rsidRPr="008156E6">
        <w:rPr>
          <w:sz w:val="27"/>
          <w:szCs w:val="27"/>
        </w:rPr>
        <w:t xml:space="preserve">сельском поселении </w:t>
      </w:r>
      <w:r w:rsidR="00D236BF" w:rsidRPr="008156E6">
        <w:rPr>
          <w:sz w:val="27"/>
          <w:szCs w:val="27"/>
        </w:rPr>
        <w:t>Свободинский</w:t>
      </w:r>
      <w:r w:rsidR="000D2610" w:rsidRPr="008156E6">
        <w:rPr>
          <w:sz w:val="27"/>
          <w:szCs w:val="27"/>
        </w:rPr>
        <w:t xml:space="preserve"> </w:t>
      </w:r>
      <w:r w:rsidRPr="008156E6">
        <w:rPr>
          <w:sz w:val="27"/>
          <w:szCs w:val="27"/>
        </w:rPr>
        <w:t xml:space="preserve">сельсовет муниципального района Куюргазинский район Республики Башкортостан </w:t>
      </w:r>
    </w:p>
    <w:p w:rsidR="00C679A8" w:rsidRPr="008156E6" w:rsidRDefault="00C679A8" w:rsidP="00C679A8">
      <w:pPr>
        <w:widowControl w:val="0"/>
        <w:tabs>
          <w:tab w:val="left" w:pos="567"/>
        </w:tabs>
        <w:ind w:firstLine="709"/>
        <w:jc w:val="both"/>
        <w:rPr>
          <w:sz w:val="27"/>
          <w:szCs w:val="27"/>
        </w:rPr>
      </w:pPr>
      <w:proofErr w:type="gramStart"/>
      <w:r w:rsidRPr="008156E6">
        <w:rPr>
          <w:sz w:val="27"/>
          <w:szCs w:val="27"/>
        </w:rPr>
        <w:t xml:space="preserve">2.Постановление Администрации сельского поселения </w:t>
      </w:r>
      <w:r w:rsidR="00D236BF" w:rsidRPr="008156E6">
        <w:rPr>
          <w:sz w:val="27"/>
          <w:szCs w:val="27"/>
        </w:rPr>
        <w:t>Свободинский</w:t>
      </w:r>
      <w:r w:rsidR="000D2610" w:rsidRPr="008156E6">
        <w:rPr>
          <w:sz w:val="27"/>
          <w:szCs w:val="27"/>
        </w:rPr>
        <w:t xml:space="preserve"> </w:t>
      </w:r>
      <w:r w:rsidRPr="008156E6">
        <w:rPr>
          <w:sz w:val="27"/>
          <w:szCs w:val="27"/>
        </w:rPr>
        <w:t>сельсовет муниципального района Куюргазинский район Республики</w:t>
      </w:r>
      <w:r w:rsidR="000D2610" w:rsidRPr="008156E6">
        <w:rPr>
          <w:sz w:val="27"/>
          <w:szCs w:val="27"/>
        </w:rPr>
        <w:t xml:space="preserve"> Башкортостан от 2</w:t>
      </w:r>
      <w:r w:rsidR="00B51B76" w:rsidRPr="008156E6">
        <w:rPr>
          <w:sz w:val="27"/>
          <w:szCs w:val="27"/>
        </w:rPr>
        <w:t>0</w:t>
      </w:r>
      <w:r w:rsidR="000D2610" w:rsidRPr="008156E6">
        <w:rPr>
          <w:sz w:val="27"/>
          <w:szCs w:val="27"/>
        </w:rPr>
        <w:t>.</w:t>
      </w:r>
      <w:r w:rsidR="00B51B76" w:rsidRPr="008156E6">
        <w:rPr>
          <w:sz w:val="27"/>
          <w:szCs w:val="27"/>
        </w:rPr>
        <w:t>02.2020 №11</w:t>
      </w:r>
      <w:r w:rsidRPr="008156E6">
        <w:rPr>
          <w:sz w:val="27"/>
          <w:szCs w:val="27"/>
        </w:rPr>
        <w:t xml:space="preserve"> «Об утверждении Административного регламента предоставления муниципальной услуги «Признание граждан малоимущими в целях постановки их на учет в качестве нуждающихся в жилых помещениях» в администрации сельского поселения </w:t>
      </w:r>
      <w:r w:rsidR="00D236BF" w:rsidRPr="008156E6">
        <w:rPr>
          <w:sz w:val="27"/>
          <w:szCs w:val="27"/>
        </w:rPr>
        <w:t>Свободинский</w:t>
      </w:r>
      <w:r w:rsidR="000D2610" w:rsidRPr="008156E6">
        <w:rPr>
          <w:sz w:val="27"/>
          <w:szCs w:val="27"/>
        </w:rPr>
        <w:t xml:space="preserve"> </w:t>
      </w:r>
      <w:r w:rsidRPr="008156E6">
        <w:rPr>
          <w:sz w:val="27"/>
          <w:szCs w:val="27"/>
        </w:rPr>
        <w:t>сельсовет муниципального района Куюргазинский район Республики Башкортостан считать утратившими силу.</w:t>
      </w:r>
      <w:proofErr w:type="gramEnd"/>
    </w:p>
    <w:p w:rsidR="00C679A8" w:rsidRPr="008156E6" w:rsidRDefault="00C679A8" w:rsidP="00C679A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156E6">
        <w:rPr>
          <w:sz w:val="27"/>
          <w:szCs w:val="27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C679A8" w:rsidRPr="008156E6" w:rsidRDefault="00C679A8" w:rsidP="00C679A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156E6">
        <w:rPr>
          <w:sz w:val="27"/>
          <w:szCs w:val="27"/>
        </w:rPr>
        <w:t>4. Опубликовать настоящее постановление на официальном сайте администрации по адресу «</w:t>
      </w:r>
      <w:r w:rsidR="00D236BF" w:rsidRPr="008156E6">
        <w:rPr>
          <w:sz w:val="27"/>
          <w:szCs w:val="27"/>
        </w:rPr>
        <w:t>https://svoboda-sp.ru/</w:t>
      </w:r>
      <w:r w:rsidRPr="008156E6">
        <w:rPr>
          <w:sz w:val="27"/>
          <w:szCs w:val="27"/>
        </w:rPr>
        <w:t xml:space="preserve">/». </w:t>
      </w:r>
      <w:r w:rsidRPr="008156E6">
        <w:rPr>
          <w:sz w:val="27"/>
          <w:szCs w:val="27"/>
        </w:rPr>
        <w:tab/>
      </w:r>
    </w:p>
    <w:p w:rsidR="00036376" w:rsidRDefault="00C679A8" w:rsidP="0003637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156E6">
        <w:rPr>
          <w:sz w:val="27"/>
          <w:szCs w:val="27"/>
        </w:rPr>
        <w:t xml:space="preserve">4. </w:t>
      </w:r>
      <w:proofErr w:type="gramStart"/>
      <w:r w:rsidRPr="008156E6">
        <w:rPr>
          <w:sz w:val="27"/>
          <w:szCs w:val="27"/>
        </w:rPr>
        <w:t>Контроль за</w:t>
      </w:r>
      <w:proofErr w:type="gramEnd"/>
      <w:r w:rsidRPr="008156E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8156E6" w:rsidRDefault="008156E6" w:rsidP="0003637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156E6" w:rsidRDefault="008156E6" w:rsidP="0003637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156E6" w:rsidRPr="008156E6" w:rsidRDefault="008156E6" w:rsidP="0003637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156E6" w:rsidRDefault="00036376" w:rsidP="008156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6376">
        <w:rPr>
          <w:b/>
          <w:sz w:val="28"/>
          <w:szCs w:val="28"/>
        </w:rPr>
        <w:t xml:space="preserve">Глава сельского поселения                 </w:t>
      </w:r>
      <w:r w:rsidR="00EA37C9">
        <w:rPr>
          <w:b/>
          <w:sz w:val="28"/>
          <w:szCs w:val="28"/>
        </w:rPr>
        <w:t xml:space="preserve">                              </w:t>
      </w:r>
      <w:r w:rsidRPr="00036376">
        <w:rPr>
          <w:b/>
          <w:sz w:val="28"/>
          <w:szCs w:val="28"/>
        </w:rPr>
        <w:t xml:space="preserve">      </w:t>
      </w:r>
      <w:r w:rsidR="00EA37C9">
        <w:rPr>
          <w:b/>
          <w:sz w:val="28"/>
          <w:szCs w:val="28"/>
        </w:rPr>
        <w:t xml:space="preserve">Ф.М. </w:t>
      </w:r>
      <w:proofErr w:type="spellStart"/>
      <w:r w:rsidR="00EA37C9">
        <w:rPr>
          <w:b/>
          <w:sz w:val="28"/>
          <w:szCs w:val="28"/>
        </w:rPr>
        <w:t>Рахмангулов</w:t>
      </w:r>
      <w:proofErr w:type="spellEnd"/>
    </w:p>
    <w:p w:rsidR="00C679A8" w:rsidRPr="008156E6" w:rsidRDefault="000D2610" w:rsidP="00D3285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036376">
        <w:rPr>
          <w:b/>
          <w:sz w:val="28"/>
          <w:szCs w:val="28"/>
        </w:rPr>
        <w:t xml:space="preserve">          </w:t>
      </w:r>
      <w:r w:rsidR="008156E6">
        <w:rPr>
          <w:b/>
          <w:sz w:val="28"/>
          <w:szCs w:val="28"/>
        </w:rPr>
        <w:t xml:space="preserve">                                                     </w:t>
      </w:r>
      <w:r w:rsidR="0003637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C679A8">
        <w:rPr>
          <w:b/>
        </w:rPr>
        <w:t>Утвержден</w:t>
      </w:r>
    </w:p>
    <w:p w:rsidR="00C679A8" w:rsidRDefault="000D2610" w:rsidP="00D3285A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C679A8">
        <w:rPr>
          <w:b/>
        </w:rPr>
        <w:t>постановлением Администрации</w:t>
      </w:r>
    </w:p>
    <w:p w:rsidR="00C679A8" w:rsidRDefault="00C679A8" w:rsidP="00D3285A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C679A8" w:rsidRDefault="00D236BF" w:rsidP="00D3285A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>Свободинский</w:t>
      </w:r>
      <w:r w:rsidR="000D2610">
        <w:rPr>
          <w:b/>
        </w:rPr>
        <w:t xml:space="preserve"> </w:t>
      </w:r>
      <w:r w:rsidR="00C679A8">
        <w:rPr>
          <w:b/>
        </w:rPr>
        <w:t xml:space="preserve">сельсовет </w:t>
      </w:r>
    </w:p>
    <w:p w:rsidR="00C679A8" w:rsidRDefault="00C679A8" w:rsidP="00D3285A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 xml:space="preserve">муниципального района </w:t>
      </w:r>
    </w:p>
    <w:p w:rsidR="00C679A8" w:rsidRDefault="00C679A8" w:rsidP="00D3285A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>Куюргазинский район</w:t>
      </w:r>
    </w:p>
    <w:p w:rsidR="00C679A8" w:rsidRDefault="00C679A8" w:rsidP="00D3285A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 xml:space="preserve"> Республики Башкортостан </w:t>
      </w:r>
    </w:p>
    <w:p w:rsidR="00C679A8" w:rsidRDefault="00036376" w:rsidP="00D3285A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  <w:r>
        <w:rPr>
          <w:b/>
        </w:rPr>
        <w:t>от 26.07.2021года № 21</w:t>
      </w:r>
    </w:p>
    <w:p w:rsidR="00C679A8" w:rsidRDefault="00C679A8" w:rsidP="00C679A8">
      <w:pPr>
        <w:tabs>
          <w:tab w:val="left" w:pos="7425"/>
        </w:tabs>
        <w:ind w:firstLine="851"/>
        <w:jc w:val="right"/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>
        <w:rPr>
          <w:b/>
        </w:rPr>
        <w:t>малоимущими</w:t>
      </w:r>
      <w:proofErr w:type="gramEnd"/>
      <w:r>
        <w:rPr>
          <w:b/>
        </w:rPr>
        <w:t xml:space="preserve"> в целях постановки их на учет в качестве нуждающихся в жилых помещениях»</w:t>
      </w:r>
      <w:r>
        <w:rPr>
          <w:b/>
          <w:bCs/>
        </w:rPr>
        <w:t xml:space="preserve">  в сельском поселении </w:t>
      </w:r>
      <w:r w:rsidR="00D236BF">
        <w:rPr>
          <w:b/>
          <w:bCs/>
        </w:rPr>
        <w:t>Свободинский</w:t>
      </w:r>
      <w:r w:rsidR="000D2610">
        <w:rPr>
          <w:b/>
          <w:bCs/>
        </w:rPr>
        <w:t xml:space="preserve"> </w:t>
      </w:r>
      <w:r>
        <w:rPr>
          <w:b/>
          <w:bCs/>
        </w:rPr>
        <w:t>сельсовет муниципального района Куюргазинский район Республики Башкортостан</w:t>
      </w:r>
    </w:p>
    <w:p w:rsidR="00C679A8" w:rsidRDefault="00C679A8" w:rsidP="00C679A8">
      <w:pPr>
        <w:ind w:firstLine="709"/>
        <w:jc w:val="center"/>
        <w:rPr>
          <w:b/>
        </w:rPr>
      </w:pPr>
    </w:p>
    <w:p w:rsidR="00C679A8" w:rsidRDefault="00C679A8" w:rsidP="00C679A8">
      <w:pPr>
        <w:ind w:firstLine="709"/>
        <w:jc w:val="center"/>
        <w:rPr>
          <w:b/>
        </w:rPr>
      </w:pPr>
      <w:r>
        <w:rPr>
          <w:b/>
        </w:rPr>
        <w:t>I. Общие положения</w:t>
      </w:r>
    </w:p>
    <w:p w:rsidR="00C679A8" w:rsidRDefault="00C679A8" w:rsidP="00C679A8">
      <w:pPr>
        <w:ind w:firstLine="709"/>
        <w:jc w:val="both"/>
        <w:rPr>
          <w:b/>
        </w:rPr>
      </w:pPr>
    </w:p>
    <w:p w:rsidR="00C679A8" w:rsidRDefault="00C679A8" w:rsidP="00C679A8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  <w:r>
        <w:rPr>
          <w:b/>
        </w:rPr>
        <w:t>Предмет регулирования Административного регламента</w:t>
      </w:r>
    </w:p>
    <w:p w:rsidR="00C679A8" w:rsidRDefault="00C679A8" w:rsidP="00C679A8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>
        <w:t xml:space="preserve"> </w:t>
      </w:r>
      <w:proofErr w:type="gramStart"/>
      <w:r>
        <w:t>помещениях</w:t>
      </w:r>
      <w:proofErr w:type="gramEnd"/>
      <w:r>
        <w:t xml:space="preserve"> в сельском поселении </w:t>
      </w:r>
      <w:r w:rsidR="00D236BF">
        <w:t>Свободинский</w:t>
      </w:r>
      <w:r w:rsidR="000D2610">
        <w:t xml:space="preserve"> </w:t>
      </w:r>
      <w:r>
        <w:t>сельсовет муниципального района Куюргазинский район Республики Башкортостан</w:t>
      </w:r>
    </w:p>
    <w:p w:rsidR="00C679A8" w:rsidRDefault="00C679A8" w:rsidP="00C679A8">
      <w:pPr>
        <w:ind w:firstLine="709"/>
        <w:jc w:val="both"/>
      </w:pPr>
    </w:p>
    <w:p w:rsidR="00C679A8" w:rsidRDefault="00C679A8" w:rsidP="00C679A8">
      <w:pPr>
        <w:ind w:firstLine="709"/>
        <w:jc w:val="center"/>
        <w:rPr>
          <w:b/>
        </w:rPr>
      </w:pPr>
      <w:r>
        <w:rPr>
          <w:b/>
        </w:rPr>
        <w:t>Круг заявителей</w:t>
      </w:r>
    </w:p>
    <w:p w:rsidR="00C679A8" w:rsidRDefault="00C679A8" w:rsidP="00C679A8">
      <w:pPr>
        <w:ind w:firstLine="709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>В целях признания малоимущими в целях постановки на учет в качестве нуждающихся в жилых помещениях</w:t>
      </w:r>
      <w:proofErr w:type="gramEnd"/>
      <w:r>
        <w:t xml:space="preserve">, заявителями являются граждане Российской Федерации, проживающие на территории  сельского поселения </w:t>
      </w:r>
      <w:r w:rsidR="00D236BF">
        <w:t>Свободинский</w:t>
      </w:r>
      <w:r w:rsidR="000D2610">
        <w:t xml:space="preserve"> </w:t>
      </w:r>
      <w:r>
        <w:t xml:space="preserve">сельсовет муниципального района Куюргазинский район Республики Башкортостан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679A8" w:rsidRDefault="00C679A8" w:rsidP="00C679A8">
      <w:pPr>
        <w:pStyle w:val="a6"/>
        <w:autoSpaceDE w:val="0"/>
        <w:autoSpaceDN w:val="0"/>
        <w:adjustRightInd w:val="0"/>
        <w:ind w:left="0" w:firstLine="709"/>
        <w:jc w:val="both"/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Требования к порядку информирования о предоставлении муниципальной услуги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>1.4. Информирование о порядке предоставления муниципальной услуги осуществляется: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rPr>
          <w:color w:val="000000"/>
        </w:rPr>
        <w:t xml:space="preserve">непосредственно при личном приеме заявителя в </w:t>
      </w:r>
      <w:r>
        <w:rPr>
          <w:rFonts w:eastAsia="Calibri"/>
        </w:rPr>
        <w:t xml:space="preserve">Администрации сельского поселения </w:t>
      </w:r>
      <w:proofErr w:type="gramStart"/>
      <w:r w:rsidR="00D236BF">
        <w:t>Свободинский</w:t>
      </w:r>
      <w:r w:rsidR="000D2610">
        <w:t xml:space="preserve"> </w:t>
      </w:r>
      <w:r>
        <w:rPr>
          <w:rFonts w:eastAsia="Calibri"/>
        </w:rPr>
        <w:t xml:space="preserve">сельсовет муниципального района Куюргазинский район Республики Башкортостан (далее – Администрация, </w:t>
      </w:r>
      <w:r>
        <w:t>Уполномоченный орган)</w:t>
      </w:r>
      <w:r>
        <w:rPr>
          <w:rFonts w:eastAsia="Calibri"/>
        </w:rPr>
        <w:t xml:space="preserve"> </w:t>
      </w:r>
      <w:r>
        <w:rPr>
          <w:color w:val="000000"/>
        </w:rPr>
        <w:t xml:space="preserve">или </w:t>
      </w:r>
      <w:r>
        <w:t>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</w:t>
      </w:r>
      <w:r>
        <w:rPr>
          <w:color w:val="000000"/>
        </w:rPr>
        <w:t xml:space="preserve"> РГАУ МФЦ);</w:t>
      </w:r>
      <w:proofErr w:type="gramEnd"/>
    </w:p>
    <w:p w:rsidR="00C679A8" w:rsidRDefault="00C679A8" w:rsidP="00C679A8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по телефону в Администрации (Уполномоченном органе) или РГАУ МФЦ; письменно, в том числе посредством электронной почты, факсимильной связи;</w:t>
      </w:r>
    </w:p>
    <w:p w:rsidR="00C679A8" w:rsidRDefault="00C679A8" w:rsidP="00C679A8">
      <w:pPr>
        <w:widowControl w:val="0"/>
        <w:tabs>
          <w:tab w:val="left" w:pos="851"/>
          <w:tab w:val="left" w:pos="1134"/>
        </w:tabs>
        <w:jc w:val="both"/>
        <w:rPr>
          <w:color w:val="000000"/>
        </w:rPr>
      </w:pPr>
      <w:r>
        <w:rPr>
          <w:color w:val="000000"/>
        </w:rPr>
        <w:t>посредством размещения в открытой и доступной форме информации:</w:t>
      </w:r>
    </w:p>
    <w:p w:rsidR="00C679A8" w:rsidRDefault="00C679A8" w:rsidP="00C679A8">
      <w:pPr>
        <w:widowControl w:val="0"/>
        <w:tabs>
          <w:tab w:val="left" w:pos="851"/>
          <w:tab w:val="left" w:pos="1134"/>
        </w:tabs>
        <w:ind w:firstLine="709"/>
        <w:jc w:val="both"/>
      </w:pPr>
      <w:r>
        <w:t>на Портале государственных и муниципальных услуг (функций) Республики Башкортостан (</w:t>
      </w:r>
      <w:proofErr w:type="spellStart"/>
      <w:r>
        <w:t>www.gosuslugi.bashkortostan.ru</w:t>
      </w:r>
      <w:proofErr w:type="spellEnd"/>
      <w:r>
        <w:t>) (далее – РПГУ);</w:t>
      </w:r>
    </w:p>
    <w:p w:rsidR="00C679A8" w:rsidRDefault="00C679A8" w:rsidP="00C679A8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на официальных сайтах Администрации (Уполномоченного органа) в информационно-телекоммуникационной сети Интернет «http://</w:t>
      </w:r>
      <w:r w:rsidR="00036376" w:rsidRPr="00036376">
        <w:t xml:space="preserve"> </w:t>
      </w:r>
      <w:proofErr w:type="spellStart"/>
      <w:r w:rsidR="00036376" w:rsidRPr="00036376">
        <w:rPr>
          <w:color w:val="000000"/>
        </w:rPr>
        <w:t>zyak-ishmetovo</w:t>
      </w:r>
      <w:proofErr w:type="spellEnd"/>
      <w:r w:rsidR="00036376" w:rsidRPr="00036376">
        <w:rPr>
          <w:color w:val="000000"/>
        </w:rPr>
        <w:t>.</w:t>
      </w:r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>/»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алее – официальный сайт);</w:t>
      </w:r>
    </w:p>
    <w:p w:rsidR="00C679A8" w:rsidRDefault="00C679A8" w:rsidP="00C679A8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на официальном сайте РГАУ МФЦ в информационно-телекоммуникационной сети Интернет </w:t>
      </w:r>
      <w:proofErr w:type="spellStart"/>
      <w:r>
        <w:rPr>
          <w:color w:val="000000"/>
          <w:lang w:val="en-US"/>
        </w:rPr>
        <w:t>htths</w:t>
      </w:r>
      <w:proofErr w:type="spellEnd"/>
      <w:r>
        <w:rPr>
          <w:color w:val="000000"/>
        </w:rPr>
        <w:t>://</w:t>
      </w:r>
      <w:proofErr w:type="spellStart"/>
      <w:r>
        <w:rPr>
          <w:color w:val="000000"/>
          <w:lang w:val="en-US"/>
        </w:rPr>
        <w:t>mfcrb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/.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1.5. Информирование осуществляется по вопросам, касающимся: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способов подачи заявления о предоставлении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адресов Администрации (Уполномоченного органа), РГАУ МФЦ, обращение в которые необходимо для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документов, необходимых для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порядка и сроков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 xml:space="preserve">1.6. При устном обращении Заявителя (лично или по телефону) специалист Администрации (Уполномоченного органа), работник РГАУ МФЦ,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>Если специалист Администрации (Уполномоченного органа), работник РГАУ МФЦ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 xml:space="preserve">изложить обращение в письменной форме; 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>назначить другое время для консультаций.</w:t>
      </w:r>
    </w:p>
    <w:p w:rsidR="00C679A8" w:rsidRDefault="00C679A8" w:rsidP="00C679A8">
      <w:pPr>
        <w:tabs>
          <w:tab w:val="left" w:pos="7425"/>
        </w:tabs>
        <w:ind w:firstLine="709"/>
        <w:jc w:val="both"/>
      </w:pPr>
      <w:r>
        <w:t>Специалист Администрации (Уполномоченного органа), работник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1.9. На </w:t>
      </w:r>
      <w:r>
        <w:rPr>
          <w:color w:val="000000"/>
        </w:rPr>
        <w:t>официальном сайте Администрации (Уполномоченного органа)</w:t>
      </w:r>
      <w:r>
        <w:t xml:space="preserve"> наряду со сведениями, указанными в пункте 1.8 Административного регламента, размещаются:</w:t>
      </w:r>
    </w:p>
    <w:p w:rsidR="00C679A8" w:rsidRDefault="00C679A8" w:rsidP="00C679A8">
      <w:pPr>
        <w:pStyle w:val="a6"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порядок и способы подачи заявления о предоставлении муниципальной услуги; </w:t>
      </w:r>
    </w:p>
    <w:p w:rsidR="00C679A8" w:rsidRDefault="00C679A8" w:rsidP="00C679A8">
      <w:pPr>
        <w:pStyle w:val="a6"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порядок и способы предварительной записи на подачу заявления о предоставлении муниципальной услуги; </w:t>
      </w:r>
    </w:p>
    <w:p w:rsidR="00C679A8" w:rsidRDefault="00C679A8" w:rsidP="00C679A8">
      <w:pPr>
        <w:pStyle w:val="a6"/>
        <w:autoSpaceDE w:val="0"/>
        <w:autoSpaceDN w:val="0"/>
        <w:adjustRightInd w:val="0"/>
        <w:ind w:left="0" w:firstLine="709"/>
        <w:contextualSpacing/>
        <w:jc w:val="both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679A8" w:rsidRDefault="00C679A8" w:rsidP="00C679A8">
      <w:pPr>
        <w:pStyle w:val="a6"/>
        <w:autoSpaceDE w:val="0"/>
        <w:autoSpaceDN w:val="0"/>
        <w:adjustRightInd w:val="0"/>
        <w:ind w:left="0" w:firstLine="709"/>
        <w:contextualSpacing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1.10. На информационных стендах Администрации (Уполномоченного органа) подлежит размещению информация: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сроки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образцы заполнения заявления и приложений к заявлениям;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порядок и способы подачи заявления о предоставлении 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порядок и способы получения разъяснений по порядку предоставления муниципальной услуги;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порядок записи на личный прием к должностным лицам;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Порядок, форма, место размещения и способы 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539"/>
        <w:jc w:val="center"/>
      </w:pPr>
      <w:r>
        <w:rPr>
          <w:rFonts w:eastAsia="Calibri"/>
          <w:b/>
        </w:rPr>
        <w:t>получения справочной информации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1.14. С</w:t>
      </w:r>
      <w:r>
        <w:rPr>
          <w:bCs/>
        </w:rPr>
        <w:t xml:space="preserve">правочная информация об </w:t>
      </w:r>
      <w:r>
        <w:rPr>
          <w:rFonts w:eastAsia="Calibri"/>
        </w:rPr>
        <w:t>Администрации (</w:t>
      </w:r>
      <w:r>
        <w:t>Уполномоченном органе)</w:t>
      </w:r>
      <w:r>
        <w:rPr>
          <w:rFonts w:eastAsia="Calibri"/>
        </w:rPr>
        <w:t xml:space="preserve">, </w:t>
      </w:r>
      <w:r>
        <w:t xml:space="preserve">структурных подразделений, предоставляющих муниципальную услугу, </w:t>
      </w:r>
      <w:r>
        <w:rPr>
          <w:bCs/>
        </w:rPr>
        <w:t>размещена на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Справочной является информация: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о месте нахождения и графике работы Администрации (Уполномоченного органа), государственных и муниципальных органов и организаций, обращение в которые необходимо для получения муниципальной услуги, а также РГАУ МФЦ; 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услуги, а также РГАУ МФЦ;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C679A8" w:rsidRDefault="00C679A8" w:rsidP="00C679A8">
      <w:pPr>
        <w:pStyle w:val="a6"/>
        <w:autoSpaceDE w:val="0"/>
        <w:autoSpaceDN w:val="0"/>
        <w:adjustRightInd w:val="0"/>
        <w:ind w:left="0" w:firstLine="709"/>
        <w:jc w:val="both"/>
      </w:pPr>
    </w:p>
    <w:p w:rsidR="00C679A8" w:rsidRDefault="00C679A8" w:rsidP="00C679A8">
      <w:pPr>
        <w:widowControl w:val="0"/>
        <w:tabs>
          <w:tab w:val="left" w:pos="567"/>
        </w:tabs>
        <w:ind w:firstLine="709"/>
        <w:jc w:val="center"/>
        <w:rPr>
          <w:b/>
        </w:rPr>
      </w:pPr>
      <w:r>
        <w:rPr>
          <w:b/>
        </w:rPr>
        <w:t>II. Стандарт предоставления муниципальной услуги</w:t>
      </w: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 xml:space="preserve">Наименование </w:t>
      </w:r>
      <w:r>
        <w:rPr>
          <w:b/>
        </w:rPr>
        <w:t>муниципальной</w:t>
      </w:r>
      <w:r>
        <w:rPr>
          <w:rFonts w:eastAsia="Calibri"/>
          <w:b/>
        </w:rPr>
        <w:t xml:space="preserve"> услуги</w:t>
      </w:r>
    </w:p>
    <w:p w:rsidR="00C679A8" w:rsidRDefault="00C679A8" w:rsidP="00C679A8">
      <w:pPr>
        <w:ind w:firstLine="709"/>
        <w:jc w:val="both"/>
      </w:pPr>
      <w:r>
        <w:t xml:space="preserve">2.1 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их на учет в качестве нуждающихся в жилых помещениях.</w:t>
      </w: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C679A8" w:rsidRDefault="00C679A8" w:rsidP="00C679A8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>
        <w:rPr>
          <w:rFonts w:eastAsia="Calibri"/>
          <w:b/>
        </w:rPr>
        <w:t>о(</w:t>
      </w:r>
      <w:proofErr w:type="gramEnd"/>
      <w:r>
        <w:rPr>
          <w:rFonts w:eastAsia="Calibri"/>
          <w:b/>
        </w:rPr>
        <w:t>-щей) муниципальную услугу</w:t>
      </w:r>
    </w:p>
    <w:p w:rsidR="00C679A8" w:rsidRDefault="00C679A8" w:rsidP="00C679A8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2.2. </w:t>
      </w:r>
      <w:r>
        <w:rPr>
          <w:rFonts w:eastAsia="Calibri"/>
          <w:lang w:eastAsia="en-US"/>
        </w:rPr>
        <w:t xml:space="preserve">Муниципальная услуга предоставляется Администрацией сельского поселения </w:t>
      </w:r>
      <w:r w:rsidR="00D236BF">
        <w:t>Свободинский</w:t>
      </w:r>
      <w:r w:rsidR="000D2610">
        <w:t xml:space="preserve"> </w:t>
      </w:r>
      <w:r>
        <w:rPr>
          <w:rFonts w:eastAsia="Calibri"/>
          <w:lang w:eastAsia="en-US"/>
        </w:rPr>
        <w:t>сельсовет муниципального района Куюргазинский район Республики Башкортостан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2.3. </w:t>
      </w:r>
      <w:r>
        <w:rPr>
          <w:rFonts w:eastAsia="Calibri"/>
          <w:lang w:eastAsia="en-US"/>
        </w:rPr>
        <w:t>В предоставлении муниципальной услуги принимает участие РГАУ МФЦ  при наличии соответствующего соглашения о взаимодействии.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>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отделениями Пенсионного фонда по Республике Башкортостан;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центрами занятости населения Республики Башкортостан;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Федеральной службой судебных приставов.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 </w:t>
      </w:r>
      <w:proofErr w:type="gramStart"/>
      <w:r>
        <w:rPr>
          <w:rFonts w:eastAsia="Calibri"/>
          <w:lang w:eastAsia="en-US"/>
        </w:rPr>
        <w:t>При предоставлении муниципальной услуги Администрации (Уполномоченному органу), РГАУ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 xml:space="preserve">Описание результата предоставления </w:t>
      </w:r>
      <w:r>
        <w:rPr>
          <w:b/>
        </w:rPr>
        <w:t>муниципальной</w:t>
      </w:r>
      <w:r>
        <w:rPr>
          <w:rFonts w:eastAsia="Calibri"/>
          <w:b/>
        </w:rPr>
        <w:t xml:space="preserve"> услуги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</w:pPr>
      <w:r>
        <w:t>2.5. Результатом предоставления муниципальной услуги являются: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решение </w:t>
      </w:r>
      <w:proofErr w:type="gramStart"/>
      <w:r>
        <w:t>о признании гражданина малоимущим в целях постановки на учет в качестве нуждающегося в жилом помещение</w:t>
      </w:r>
      <w:proofErr w:type="gramEnd"/>
      <w:r>
        <w:t>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proofErr w:type="gramStart"/>
      <w:r>
        <w:t>м</w:t>
      </w:r>
      <w:proofErr w:type="gramEnd"/>
      <w: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C679A8" w:rsidRDefault="00C679A8" w:rsidP="00C679A8">
      <w:pPr>
        <w:ind w:firstLine="709"/>
        <w:jc w:val="both"/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 xml:space="preserve">Срок предоставления </w:t>
      </w:r>
      <w:r>
        <w:rPr>
          <w:b/>
          <w:bCs/>
        </w:rPr>
        <w:t>муниципальной</w:t>
      </w:r>
      <w:r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2.6. Срок принятия решения </w:t>
      </w:r>
      <w:proofErr w:type="gramStart"/>
      <w:r>
        <w:t>о признании гражданина малоимущим в целях постановки на учет в качестве нуждающегося в жилом помещении</w:t>
      </w:r>
      <w:proofErr w:type="gramEnd"/>
      <w: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РГАУ МФЦ либо в форме электронного документа с использованием РПГУ, и не должен превышать  30  рабочих дней.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Датой поступления заявления является: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>
        <w:rPr>
          <w:rFonts w:eastAsia="Calibri"/>
          <w:lang w:eastAsia="en-US"/>
        </w:rPr>
        <w:t>.;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датой поступления заявления при обращении гражданина в </w:t>
      </w:r>
      <w:r>
        <w:rPr>
          <w:color w:val="000000"/>
        </w:rPr>
        <w:t xml:space="preserve">РГАУ МФЦ </w:t>
      </w:r>
      <w:r>
        <w:rPr>
          <w:rFonts w:eastAsia="Calibri"/>
          <w:lang w:eastAsia="en-US"/>
        </w:rPr>
        <w:t>считается –  дата поступления в РГАУ МФЦ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>
        <w:rPr>
          <w:rFonts w:eastAsia="Calibri"/>
          <w:lang w:eastAsia="en-US"/>
        </w:rPr>
        <w:t>малоимущим</w:t>
      </w:r>
      <w:proofErr w:type="gramEnd"/>
      <w:r>
        <w:rPr>
          <w:rFonts w:eastAsia="Calibri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 xml:space="preserve"> Нормативные правовые акты, регулирующие предоставление </w:t>
      </w:r>
      <w:r>
        <w:rPr>
          <w:b/>
          <w:bCs/>
        </w:rPr>
        <w:t>муниципальной</w:t>
      </w:r>
      <w:r>
        <w:rPr>
          <w:rFonts w:eastAsia="Calibri"/>
          <w:b/>
        </w:rPr>
        <w:t xml:space="preserve"> услуги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C679A8" w:rsidRDefault="00C679A8" w:rsidP="00C679A8">
      <w:pPr>
        <w:widowControl w:val="0"/>
        <w:jc w:val="both"/>
      </w:pPr>
    </w:p>
    <w:p w:rsidR="00C679A8" w:rsidRDefault="00C679A8" w:rsidP="00C679A8">
      <w:pPr>
        <w:widowControl w:val="0"/>
        <w:jc w:val="center"/>
        <w:rPr>
          <w:b/>
        </w:rPr>
      </w:pPr>
    </w:p>
    <w:p w:rsidR="00C679A8" w:rsidRDefault="00C679A8" w:rsidP="00C679A8">
      <w:pPr>
        <w:widowControl w:val="0"/>
        <w:jc w:val="center"/>
        <w:rPr>
          <w:b/>
        </w:rPr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79A8" w:rsidRDefault="00C679A8" w:rsidP="00C679A8">
      <w:pPr>
        <w:widowControl w:val="0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2.8. </w:t>
      </w: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1) в форме документа на бумажном носителе – посредством личного обращения в Администрацию (Уполномоченный орган),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2) путем заполнения формы запроса через «личный кабинет» РПГУ (далее – отправление в электронной форме);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shd w:val="clear" w:color="auto" w:fill="FF0000"/>
        </w:rPr>
      </w:pPr>
      <w: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РГАУ МФЦ;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виде бумажного документа, который направляется заявителю посредством почтового обращения;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виде электронного документа, который направляется заявителю в «Личный кабинет» на РПГУ.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2.8.2. Документы, удостоверяющий личность Заявителя каждого члена семьи Заявителя для лиц старше 14 лет.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2.8.7. </w:t>
      </w:r>
      <w:proofErr w:type="gramStart"/>
      <w:r>
        <w:t>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</w:t>
      </w:r>
      <w:proofErr w:type="gramEnd"/>
      <w:r>
        <w:t xml:space="preserve"> иные </w:t>
      </w:r>
      <w:proofErr w:type="gramStart"/>
      <w:r>
        <w:t>документы</w:t>
      </w:r>
      <w:proofErr w:type="gramEnd"/>
      <w:r>
        <w:t xml:space="preserve">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>
        <w:t>малоимущим</w:t>
      </w:r>
      <w:proofErr w:type="gramEnd"/>
      <w:r>
        <w:t>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документы о трудовой деятельности, трудовом стаже (за периоды до 1 января 2020 года).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2.8.9. </w:t>
      </w:r>
      <w:r>
        <w:rPr>
          <w:rFonts w:eastAsia="Calibri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2.8.10.</w:t>
      </w:r>
      <w:r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2.9. В случае личного обращения в Администрацию (Уполномоченный орган), РГАУ МФЦ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2.10. Документы, указанные в пунктах 2.8.2-2.8.9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C679A8" w:rsidRDefault="00C679A8" w:rsidP="00C679A8">
      <w:pPr>
        <w:widowControl w:val="0"/>
        <w:autoSpaceDE w:val="0"/>
        <w:autoSpaceDN w:val="0"/>
        <w:adjustRightInd w:val="0"/>
        <w:outlineLvl w:val="2"/>
        <w:rPr>
          <w:rFonts w:eastAsia="Calibri"/>
          <w:b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proofErr w:type="gramStart"/>
      <w:r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>
        <w:rPr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</w:p>
    <w:p w:rsidR="00C679A8" w:rsidRDefault="00C679A8" w:rsidP="00C679A8">
      <w:pPr>
        <w:pStyle w:val="a6"/>
        <w:ind w:left="0" w:firstLine="709"/>
        <w:jc w:val="both"/>
      </w:pPr>
      <w:r>
        <w:t>2.11.</w:t>
      </w:r>
      <w:r>
        <w:rPr>
          <w:rFonts w:ascii="Calibri" w:hAnsi="Calibri"/>
        </w:rPr>
        <w:t xml:space="preserve"> </w:t>
      </w:r>
      <w:r>
        <w:t xml:space="preserve">Для предоставления муниципальной услуги </w:t>
      </w:r>
      <w:bookmarkStart w:id="0" w:name="Par196"/>
      <w:bookmarkEnd w:id="0"/>
      <w: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C679A8" w:rsidRDefault="00C679A8" w:rsidP="00C679A8">
      <w:pPr>
        <w:pStyle w:val="a6"/>
        <w:ind w:left="0" w:firstLine="709"/>
        <w:jc w:val="both"/>
      </w:pPr>
      <w:proofErr w:type="gramStart"/>
      <w: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  <w:proofErr w:type="gramEnd"/>
    </w:p>
    <w:p w:rsidR="00C679A8" w:rsidRDefault="00C679A8" w:rsidP="00C679A8">
      <w:pPr>
        <w:pStyle w:val="a6"/>
        <w:ind w:left="0" w:firstLine="709"/>
        <w:jc w:val="both"/>
      </w:pPr>
      <w: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документ о гражданах, зарегистрированных в жилом помещении по месту жительства заявителя;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копию финансового лицевого счета;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справку из Управления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Башкортостан на заявителя и членов его семьи о наличии прав на объекты движимого имущества</w:t>
      </w:r>
      <w:r>
        <w:rPr>
          <w:bCs/>
        </w:rPr>
        <w:t>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proofErr w:type="gramStart"/>
      <w: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>
        <w:t>, в случае если права на указанные объекты не зарегистрированы в Едином государственном реестре недвижимости;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сведения </w:t>
      </w:r>
      <w:r>
        <w:rPr>
          <w:color w:val="000000"/>
        </w:rPr>
        <w:t>о трудовой деятельности, предусмотренные статьей 66.1 Трудового кодекса Российской Федерации за периоды после 1 января 2020 года</w:t>
      </w:r>
      <w:r>
        <w:rPr>
          <w:bCs/>
          <w:color w:val="000000"/>
        </w:rPr>
        <w:t>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t xml:space="preserve">документы, выданные зарегистрированным лицам в соответствии с Федеральным </w:t>
      </w:r>
      <w:hyperlink r:id="rId7" w:history="1">
        <w:r>
          <w:rPr>
            <w:rStyle w:val="a3"/>
            <w:color w:val="000000"/>
          </w:rPr>
          <w:t>законом</w:t>
        </w:r>
      </w:hyperlink>
      <w: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Заявитель вправе представить указанные документы по собственной инициативе.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Указание на запрет требовать от заявителя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2.12. При предоставлении муниципальной услуги запрещается требовать от заявителя:</w:t>
      </w:r>
    </w:p>
    <w:p w:rsidR="00C679A8" w:rsidRDefault="00C679A8" w:rsidP="00C679A8">
      <w:pPr>
        <w:pStyle w:val="a6"/>
        <w:ind w:left="0" w:firstLine="709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679A8" w:rsidRDefault="00C679A8" w:rsidP="00C679A8">
      <w:pPr>
        <w:ind w:firstLine="709"/>
        <w:jc w:val="both"/>
      </w:pPr>
      <w:proofErr w:type="gramStart"/>
      <w: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8" w:history="1">
        <w:r>
          <w:rPr>
            <w:rStyle w:val="a3"/>
            <w:color w:val="000000"/>
          </w:rPr>
          <w:t>части 6 статьи 7</w:t>
        </w:r>
      </w:hyperlink>
      <w:r>
        <w:t xml:space="preserve"> Федерального закона от 27</w:t>
      </w:r>
      <w:proofErr w:type="gramEnd"/>
      <w:r>
        <w:t xml:space="preserve"> июля 2010 года № 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C679A8" w:rsidRDefault="00C679A8" w:rsidP="00C6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в) </w:t>
      </w:r>
      <w:r>
        <w:rPr>
          <w:rFonts w:eastAsia="Calibri" w:cs="Courier New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>
        <w:t>;</w:t>
      </w:r>
    </w:p>
    <w:p w:rsidR="00C679A8" w:rsidRDefault="00C679A8" w:rsidP="00C6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679A8" w:rsidRDefault="00C679A8" w:rsidP="00C679A8">
      <w:pPr>
        <w:autoSpaceDE w:val="0"/>
        <w:autoSpaceDN w:val="0"/>
        <w:adjustRightInd w:val="0"/>
        <w:rPr>
          <w:rFonts w:eastAsia="Calibri"/>
          <w:b/>
        </w:rPr>
      </w:pPr>
    </w:p>
    <w:p w:rsidR="00C679A8" w:rsidRDefault="00C679A8" w:rsidP="00C679A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79A8" w:rsidRDefault="00C679A8" w:rsidP="00C679A8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2.14. </w:t>
      </w:r>
      <w:r>
        <w:t>Основаниями для отказа в приеме документов, необходимых для предоставления муниципальной услуги, являются:</w:t>
      </w:r>
    </w:p>
    <w:p w:rsidR="00C679A8" w:rsidRDefault="00C679A8" w:rsidP="00C679A8">
      <w:pPr>
        <w:pStyle w:val="a6"/>
        <w:ind w:left="0" w:firstLine="709"/>
        <w:jc w:val="both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заявителя (представителя заявителя) (</w:t>
      </w:r>
      <w:proofErr w:type="spellStart"/>
      <w:r>
        <w:t>непредъявленние</w:t>
      </w:r>
      <w:proofErr w:type="spellEnd"/>
      <w: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>
        <w:t>неподтверждение</w:t>
      </w:r>
      <w:proofErr w:type="spellEnd"/>
      <w:r>
        <w:t xml:space="preserve"> полномочий представителя;</w:t>
      </w:r>
    </w:p>
    <w:p w:rsidR="00C679A8" w:rsidRDefault="00C679A8" w:rsidP="00C679A8">
      <w:pPr>
        <w:pStyle w:val="a6"/>
        <w:ind w:left="0" w:firstLine="709"/>
        <w:jc w:val="both"/>
      </w:pPr>
      <w:r>
        <w:t>б) с заявлением обратилось ненадлежащее лицо;</w:t>
      </w:r>
    </w:p>
    <w:p w:rsidR="00C679A8" w:rsidRDefault="00C679A8" w:rsidP="00C679A8">
      <w:pPr>
        <w:pStyle w:val="a6"/>
        <w:ind w:left="0" w:firstLine="709"/>
        <w:jc w:val="both"/>
      </w:pPr>
      <w:r>
        <w:t>в) заявление подано в орган, не уполномоченный на его рассмотрение.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2.15. </w:t>
      </w:r>
      <w: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>
        <w:t>неустановления</w:t>
      </w:r>
      <w:proofErr w:type="spellEnd"/>
      <w:r>
        <w:t xml:space="preserve"> полномочия представителя (в случае обращения представителя), а также если: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C679A8" w:rsidRDefault="00C679A8" w:rsidP="00C679A8">
      <w:pPr>
        <w:widowControl w:val="0"/>
        <w:tabs>
          <w:tab w:val="left" w:pos="567"/>
        </w:tabs>
        <w:rPr>
          <w:b/>
        </w:rPr>
      </w:pPr>
    </w:p>
    <w:p w:rsidR="00C679A8" w:rsidRDefault="00C679A8" w:rsidP="00C679A8">
      <w:pPr>
        <w:widowControl w:val="0"/>
        <w:tabs>
          <w:tab w:val="left" w:pos="567"/>
        </w:tabs>
        <w:jc w:val="center"/>
        <w:rPr>
          <w:b/>
        </w:rPr>
      </w:pPr>
      <w:r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C679A8" w:rsidRDefault="00C679A8" w:rsidP="00C679A8">
      <w:pPr>
        <w:widowControl w:val="0"/>
        <w:tabs>
          <w:tab w:val="left" w:pos="567"/>
        </w:tabs>
        <w:jc w:val="center"/>
        <w:rPr>
          <w:b/>
        </w:rPr>
      </w:pPr>
    </w:p>
    <w:p w:rsidR="00C679A8" w:rsidRDefault="00C679A8" w:rsidP="00C679A8">
      <w:pPr>
        <w:ind w:firstLine="709"/>
        <w:jc w:val="both"/>
      </w:pPr>
      <w:r>
        <w:t xml:space="preserve">2.16. </w:t>
      </w:r>
      <w:r>
        <w:rPr>
          <w:rFonts w:eastAsia="Calibri"/>
        </w:rPr>
        <w:t>Основания для приостановления предоставления муниципальной услуги отсутствуют</w:t>
      </w:r>
      <w:r>
        <w:t>.</w:t>
      </w:r>
    </w:p>
    <w:p w:rsidR="00C679A8" w:rsidRDefault="00C679A8" w:rsidP="00C679A8">
      <w:pPr>
        <w:ind w:firstLine="709"/>
        <w:jc w:val="both"/>
      </w:pPr>
      <w:r>
        <w:t>2.17. Основаниями для отказа в предоставлении муниципальной услуги являются: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непредставление документов, указанных в пунктах 2.8.2 - 2.8.9 Административного регламента, обязанность по предоставлению которых возложена на заявителя;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предоставление заявителем неполных и (или) недостоверных сведений;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proofErr w:type="gramStart"/>
      <w: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если ежемесячный доход за период, достаточный для накопления гражданами недостающих сре</w:t>
      </w:r>
      <w:proofErr w:type="gramStart"/>
      <w:r>
        <w:t>дств дл</w:t>
      </w:r>
      <w:proofErr w:type="gramEnd"/>
      <w: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C679A8" w:rsidRDefault="00C679A8" w:rsidP="00C679A8">
      <w:pPr>
        <w:widowControl w:val="0"/>
        <w:autoSpaceDE w:val="0"/>
        <w:autoSpaceDN w:val="0"/>
        <w:adjustRightInd w:val="0"/>
      </w:pP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</w:pPr>
      <w:r>
        <w:t>2.19. Предоставление муниципальной услуги осуществляется бесплатно.</w:t>
      </w:r>
    </w:p>
    <w:p w:rsidR="00C679A8" w:rsidRDefault="00C679A8" w:rsidP="00C679A8">
      <w:pPr>
        <w:ind w:firstLine="709"/>
        <w:jc w:val="both"/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eastAsia="Calibri"/>
          <w:b/>
        </w:rPr>
        <w:t>муниципальной</w:t>
      </w:r>
      <w:r>
        <w:rPr>
          <w:b/>
        </w:rPr>
        <w:t xml:space="preserve"> услуги, включая информацию о методике расчета размера такой платы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</w:p>
    <w:p w:rsidR="00C679A8" w:rsidRDefault="00C679A8" w:rsidP="00222B60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</w:rPr>
      </w:pPr>
      <w: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2.21. </w:t>
      </w:r>
      <w:r>
        <w:rPr>
          <w:rFonts w:eastAsia="Calibri"/>
          <w:lang w:eastAsia="en-US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679A8" w:rsidRDefault="00C679A8" w:rsidP="00222B60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C679A8" w:rsidRDefault="00C679A8" w:rsidP="00C679A8">
      <w:pPr>
        <w:widowControl w:val="0"/>
        <w:tabs>
          <w:tab w:val="left" w:pos="567"/>
        </w:tabs>
        <w:jc w:val="center"/>
        <w:rPr>
          <w:rFonts w:eastAsia="Calibri"/>
          <w:b/>
        </w:rPr>
      </w:pPr>
      <w:r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679A8" w:rsidRDefault="00C679A8" w:rsidP="00222B60">
      <w:pPr>
        <w:autoSpaceDE w:val="0"/>
        <w:autoSpaceDN w:val="0"/>
        <w:adjustRightInd w:val="0"/>
        <w:ind w:firstLine="709"/>
        <w:jc w:val="both"/>
      </w:pPr>
      <w:r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2.23.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679A8" w:rsidRDefault="00C679A8" w:rsidP="00C679A8">
      <w:pPr>
        <w:widowControl w:val="0"/>
        <w:ind w:firstLine="709"/>
        <w:jc w:val="both"/>
      </w:pPr>
      <w:r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Центральный вход в здание Управления должен быть оборудован информационной табличкой (вывеской), содержащей информацию:</w:t>
      </w:r>
    </w:p>
    <w:p w:rsidR="00C679A8" w:rsidRDefault="00C679A8" w:rsidP="00C679A8">
      <w:pPr>
        <w:widowControl w:val="0"/>
        <w:tabs>
          <w:tab w:val="left" w:pos="567"/>
          <w:tab w:val="left" w:pos="1134"/>
        </w:tabs>
        <w:ind w:firstLine="709"/>
        <w:jc w:val="both"/>
      </w:pPr>
      <w:r>
        <w:t>наименование;</w:t>
      </w:r>
    </w:p>
    <w:p w:rsidR="00C679A8" w:rsidRDefault="00C679A8" w:rsidP="00C679A8">
      <w:pPr>
        <w:widowControl w:val="0"/>
        <w:tabs>
          <w:tab w:val="left" w:pos="567"/>
          <w:tab w:val="left" w:pos="1134"/>
        </w:tabs>
        <w:ind w:firstLine="709"/>
        <w:jc w:val="both"/>
      </w:pPr>
      <w:r>
        <w:t>местонахождение и юридический адрес;</w:t>
      </w:r>
    </w:p>
    <w:p w:rsidR="00C679A8" w:rsidRDefault="00C679A8" w:rsidP="00C679A8">
      <w:pPr>
        <w:widowControl w:val="0"/>
        <w:tabs>
          <w:tab w:val="left" w:pos="567"/>
          <w:tab w:val="left" w:pos="1134"/>
        </w:tabs>
        <w:ind w:firstLine="709"/>
        <w:jc w:val="both"/>
      </w:pPr>
      <w:r>
        <w:t>режим работы;</w:t>
      </w:r>
    </w:p>
    <w:p w:rsidR="00C679A8" w:rsidRDefault="00C679A8" w:rsidP="00C679A8">
      <w:pPr>
        <w:widowControl w:val="0"/>
        <w:tabs>
          <w:tab w:val="left" w:pos="567"/>
          <w:tab w:val="left" w:pos="1134"/>
        </w:tabs>
        <w:ind w:firstLine="709"/>
        <w:jc w:val="both"/>
      </w:pPr>
      <w:r>
        <w:t>график приема;</w:t>
      </w:r>
    </w:p>
    <w:p w:rsidR="00C679A8" w:rsidRDefault="00C679A8" w:rsidP="00C679A8">
      <w:pPr>
        <w:widowControl w:val="0"/>
        <w:tabs>
          <w:tab w:val="left" w:pos="567"/>
          <w:tab w:val="left" w:pos="1134"/>
        </w:tabs>
        <w:ind w:firstLine="709"/>
        <w:jc w:val="both"/>
      </w:pPr>
      <w:r>
        <w:t>номера телефонов для справок.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Помещения, в которых предоставляется государственная услуга, оснащаются: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противопожарной системой и средствами пожаротушения;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системой оповещения о возникновении чрезвычайной ситуации;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средствами оказания первой медицинской помощи;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туалетными комнатами для посетителей.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номера кабинета и наименования отдела;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графика приема заявителей.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При предоставлении государственной услуги инвалидам обеспечиваются: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допуск сурдопереводчика и тифлосурдопереводчика;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C679A8" w:rsidRDefault="00C679A8" w:rsidP="00C679A8">
      <w:pPr>
        <w:widowControl w:val="0"/>
        <w:tabs>
          <w:tab w:val="left" w:pos="567"/>
        </w:tabs>
        <w:jc w:val="both"/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 доступности и качества муниципальной услуги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2.24. Основными показателями доступности предоставления муниципальной услуги являются: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proofErr w:type="gramStart"/>
      <w: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2.24.4. возможность получения заявителем уведомлений о предоставлении муниципальной услуги с помощью РПГУ;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2.25. Основными показателями качества предоставления муниципальной услуги являются: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679A8" w:rsidRDefault="00C679A8" w:rsidP="00C679A8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</w:pPr>
      <w:r>
        <w:t>2.26. Предоставление муниципальной услуги по экстерриториальному принципу осуществляется  в части приема заявлений и документов РГАУ МФЦ. В иных случаях предоставление государственной услуги по экстерриториальному принципу не осуществляется.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679A8" w:rsidRDefault="00C679A8" w:rsidP="00C679A8">
      <w:pPr>
        <w:ind w:firstLine="709"/>
        <w:jc w:val="center"/>
        <w:rPr>
          <w:b/>
        </w:rPr>
      </w:pPr>
    </w:p>
    <w:p w:rsidR="00C679A8" w:rsidRDefault="00C679A8" w:rsidP="00C679A8">
      <w:pPr>
        <w:ind w:firstLine="709"/>
        <w:jc w:val="center"/>
        <w:rPr>
          <w:b/>
        </w:rPr>
      </w:pPr>
      <w:r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                                      в электронной форме</w:t>
      </w:r>
    </w:p>
    <w:p w:rsidR="00C679A8" w:rsidRDefault="00C679A8" w:rsidP="00C679A8">
      <w:pPr>
        <w:ind w:firstLine="709"/>
        <w:jc w:val="center"/>
        <w:rPr>
          <w:b/>
        </w:rPr>
      </w:pPr>
      <w:r>
        <w:rPr>
          <w:b/>
        </w:rPr>
        <w:t>Исчерпывающий перечень административных процедур</w:t>
      </w:r>
    </w:p>
    <w:p w:rsidR="00C679A8" w:rsidRDefault="00C679A8" w:rsidP="00C679A8">
      <w:pPr>
        <w:ind w:firstLine="709"/>
        <w:jc w:val="both"/>
      </w:pPr>
    </w:p>
    <w:p w:rsidR="00C679A8" w:rsidRDefault="00C679A8" w:rsidP="00C679A8">
      <w:pPr>
        <w:ind w:firstLine="709"/>
        <w:jc w:val="both"/>
      </w:pPr>
      <w:r>
        <w:t>3.1 Предоставление муниципальной услуги включает в себя следующие административные процедуры:</w:t>
      </w:r>
    </w:p>
    <w:p w:rsidR="00C679A8" w:rsidRDefault="00C679A8" w:rsidP="00C679A8">
      <w:pPr>
        <w:ind w:firstLine="709"/>
        <w:jc w:val="both"/>
      </w:pPr>
      <w:r>
        <w:t>прием и регистрация заявления и необходимых документов;</w:t>
      </w:r>
    </w:p>
    <w:p w:rsidR="00C679A8" w:rsidRDefault="00C679A8" w:rsidP="00C679A8">
      <w:pPr>
        <w:ind w:firstLine="709"/>
        <w:jc w:val="both"/>
      </w:pPr>
      <w:r>
        <w:t xml:space="preserve">рассмотрение заявления и представленных документов, направление межведомственных запросов </w:t>
      </w:r>
      <w:r>
        <w:rPr>
          <w:rFonts w:eastAsia="Calibri"/>
        </w:rPr>
        <w:t>о предоставлении документов и информации</w:t>
      </w:r>
      <w:r>
        <w:t>;</w:t>
      </w:r>
    </w:p>
    <w:p w:rsidR="00C679A8" w:rsidRDefault="00C679A8" w:rsidP="00C679A8">
      <w:pPr>
        <w:ind w:firstLine="709"/>
        <w:jc w:val="both"/>
      </w:pPr>
      <w: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>
        <w:t>малоимущим</w:t>
      </w:r>
      <w:proofErr w:type="gramEnd"/>
      <w:r>
        <w:t>;</w:t>
      </w:r>
    </w:p>
    <w:p w:rsidR="00C679A8" w:rsidRDefault="00C679A8" w:rsidP="00C679A8">
      <w:pPr>
        <w:ind w:firstLine="709"/>
        <w:jc w:val="both"/>
      </w:pPr>
      <w:r>
        <w:t xml:space="preserve">принятие решения о признании (отказе в признании) гражданина-заявителя </w:t>
      </w:r>
      <w:proofErr w:type="gramStart"/>
      <w:r>
        <w:t>малоимущим</w:t>
      </w:r>
      <w:proofErr w:type="gramEnd"/>
      <w:r>
        <w:t xml:space="preserve"> в целях постановки на учет в качестве нуждающегося в жилом помещении либо об отказе в предоставлении услуги</w:t>
      </w:r>
    </w:p>
    <w:p w:rsidR="00C679A8" w:rsidRDefault="00C679A8" w:rsidP="00C679A8">
      <w:pPr>
        <w:pStyle w:val="a6"/>
        <w:ind w:left="0" w:firstLine="709"/>
        <w:jc w:val="both"/>
      </w:pPr>
      <w:r>
        <w:t xml:space="preserve"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 </w:t>
      </w:r>
    </w:p>
    <w:p w:rsidR="00C679A8" w:rsidRDefault="00C679A8" w:rsidP="00C679A8">
      <w:pPr>
        <w:autoSpaceDE w:val="0"/>
        <w:autoSpaceDN w:val="0"/>
        <w:adjustRightInd w:val="0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3.2. Особенности предоставления услуги в электронной форме.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3.2.1. При предоставлении муниципальной услуги в электронной форме Заявителю обеспечиваются: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запись на прием в Администрацию (Уполномоченный орган), РГАУ МФЦ для подачи запроса о предоставлении муниципальной услуги (далее - запрос);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формирование запроса;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получение результата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получение сведений о ходе выполнения запроса;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осуществление оценки качества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proofErr w:type="gramStart"/>
      <w: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При организации записи на прием в Администрацию (Уполномоченный орган), РГАУ МФЦ  заявителю обеспечивается возможность: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а) ознакомления с расписанием работы Администрации (Уполномоченного органа), РГАУ МФЦ, а также с доступными для записи на прием датами и интервалами времени приема;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Администрация (Уполномоченный орган), РГАУ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Запись на прием может осуществляться посредством информационной системы Администрации (Уполномоченного органа), РГАУ МФЦ, которая обеспечивает возможность интеграции с РПГУ.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3.2.3. Формирование запроса.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На РПГУ размещаются образцы заполнения электронной формы запроса.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При формировании запроса заявителю обеспечивается: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в) возможность печати на бумажном носителе копии электронной формы запроса;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>
        <w:t>д</w:t>
      </w:r>
      <w:proofErr w:type="spellEnd"/>
      <w: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>
        <w:t xml:space="preserve"> и аутентификации;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rPr>
          <w:spacing w:val="-6"/>
        </w:rPr>
        <w:t xml:space="preserve">3.2.4. </w:t>
      </w:r>
      <w:r>
        <w:t>Администрация (Уполномоченный орган) обеспечивает: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proofErr w:type="gramStart"/>
      <w:r>
        <w:t>а) прием документов, необходимых для предоставления муниципальной услуги;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C679A8" w:rsidRDefault="00C679A8" w:rsidP="00C679A8">
      <w:pPr>
        <w:pStyle w:val="Default"/>
        <w:ind w:firstLine="709"/>
        <w:jc w:val="both"/>
        <w:rPr>
          <w:color w:val="auto"/>
          <w:spacing w:val="-6"/>
        </w:rPr>
      </w:pPr>
      <w:r>
        <w:rPr>
          <w:color w:val="auto"/>
        </w:rPr>
        <w:t xml:space="preserve">3.2.5. </w:t>
      </w:r>
      <w:r>
        <w:rPr>
          <w:color w:val="auto"/>
          <w:spacing w:val="-6"/>
        </w:rPr>
        <w:t xml:space="preserve">Электронное заявление становится доступным для </w:t>
      </w:r>
      <w:r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C679A8" w:rsidRDefault="00C679A8" w:rsidP="00C679A8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Ответственный специалист:</w:t>
      </w:r>
    </w:p>
    <w:p w:rsidR="00C679A8" w:rsidRDefault="00C679A8" w:rsidP="00C679A8">
      <w:pPr>
        <w:pStyle w:val="formattext"/>
        <w:spacing w:before="0" w:beforeAutospacing="0" w:after="0" w:afterAutospacing="0"/>
        <w:ind w:firstLine="709"/>
        <w:jc w:val="both"/>
      </w:pPr>
      <w:r>
        <w:t>проверяет наличие электронных заявлений, поступивших с РПГУ, с периодом не реже двух раз в день;</w:t>
      </w:r>
    </w:p>
    <w:p w:rsidR="00C679A8" w:rsidRDefault="00C679A8" w:rsidP="00C679A8">
      <w:pPr>
        <w:pStyle w:val="formattext"/>
        <w:spacing w:before="0" w:beforeAutospacing="0" w:after="0" w:afterAutospacing="0"/>
        <w:ind w:firstLine="709"/>
        <w:jc w:val="both"/>
      </w:pPr>
      <w:r>
        <w:t>изучает поступившие заявления и приложенные образы документов (документы);</w:t>
      </w:r>
    </w:p>
    <w:p w:rsidR="00C679A8" w:rsidRDefault="00C679A8" w:rsidP="00C679A8">
      <w:pPr>
        <w:pStyle w:val="formattext"/>
        <w:spacing w:before="0" w:beforeAutospacing="0" w:after="0" w:afterAutospacing="0"/>
        <w:ind w:firstLine="709"/>
        <w:jc w:val="both"/>
      </w:pPr>
      <w:r>
        <w:t>производит действия в соответствии с пунктом 3.2.4 настоящего Административного регламента.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б) документа на бумажном носителе в многофункциональном центре.</w:t>
      </w:r>
    </w:p>
    <w:p w:rsidR="00C679A8" w:rsidRDefault="00C679A8" w:rsidP="00C679A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>
        <w:rPr>
          <w:rFonts w:eastAsia="Calibri"/>
          <w:lang w:eastAsia="en-US"/>
        </w:rPr>
        <w:t xml:space="preserve">3.2.7. </w:t>
      </w:r>
      <w: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>
        <w:rPr>
          <w:spacing w:val="-6"/>
        </w:rPr>
        <w:t>время.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При предоставлении услуги в электронной форме заявителю направляется: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3.2.8. </w:t>
      </w:r>
      <w:proofErr w:type="gramStart"/>
      <w:r>
        <w:t xml:space="preserve">Оценка качества предоставления услуги осуществляется в соответствии с </w:t>
      </w:r>
      <w:hyperlink r:id="rId9" w:history="1">
        <w:r>
          <w:rPr>
            <w:rStyle w:val="a3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 xml:space="preserve">3.2.9.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0" w:history="1">
        <w:r>
          <w:rPr>
            <w:rStyle w:val="a3"/>
          </w:rPr>
          <w:t>статьей 11.2</w:t>
        </w:r>
      </w:hyperlink>
      <w:r>
        <w:t xml:space="preserve"> Федерального закона №210-ФЗ и в порядке, установленном </w:t>
      </w:r>
      <w:hyperlink r:id="rId11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>
        <w:t xml:space="preserve"> государственных и муниципальных услуг».</w:t>
      </w:r>
    </w:p>
    <w:p w:rsidR="00C679A8" w:rsidRDefault="00C679A8" w:rsidP="00C679A8">
      <w:pPr>
        <w:autoSpaceDE w:val="0"/>
        <w:autoSpaceDN w:val="0"/>
        <w:adjustRightInd w:val="0"/>
        <w:jc w:val="both"/>
      </w:pPr>
    </w:p>
    <w:p w:rsidR="00C679A8" w:rsidRDefault="00C679A8" w:rsidP="00C679A8">
      <w:pPr>
        <w:ind w:firstLine="709"/>
        <w:jc w:val="center"/>
        <w:rPr>
          <w:b/>
          <w:bCs/>
        </w:rPr>
      </w:pPr>
      <w:r>
        <w:rPr>
          <w:b/>
          <w:bCs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679A8" w:rsidRDefault="00C679A8" w:rsidP="00C679A8">
      <w:pPr>
        <w:ind w:firstLine="709"/>
        <w:jc w:val="center"/>
        <w:rPr>
          <w:b/>
          <w:bCs/>
        </w:rPr>
      </w:pPr>
    </w:p>
    <w:p w:rsidR="00C679A8" w:rsidRDefault="00C679A8" w:rsidP="00C679A8">
      <w:pPr>
        <w:ind w:firstLine="709"/>
        <w:jc w:val="both"/>
      </w:pPr>
      <w: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к Административному регламенту.</w:t>
      </w:r>
    </w:p>
    <w:p w:rsidR="00C679A8" w:rsidRDefault="00C679A8" w:rsidP="00C679A8">
      <w:pPr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C679A8" w:rsidRDefault="00C679A8" w:rsidP="00C679A8">
      <w:pPr>
        <w:ind w:firstLine="709"/>
        <w:jc w:val="both"/>
      </w:pPr>
      <w:r>
        <w:t>1) наименование Администрации (Уполномоченного органа), в который подается заявление об исправление опечаток;</w:t>
      </w:r>
    </w:p>
    <w:p w:rsidR="00C679A8" w:rsidRDefault="00C679A8" w:rsidP="00C679A8">
      <w:pPr>
        <w:ind w:firstLine="709"/>
        <w:jc w:val="both"/>
      </w:pPr>
      <w:r>
        <w:t>2) вид, дата, номер выдачи (регистрации) документа, выданного в результате предоставления муниципальной услуги;</w:t>
      </w:r>
    </w:p>
    <w:p w:rsidR="00C679A8" w:rsidRDefault="00C679A8" w:rsidP="00C679A8">
      <w:pPr>
        <w:ind w:firstLine="709"/>
        <w:jc w:val="both"/>
      </w:pPr>
      <w:proofErr w:type="gramStart"/>
      <w: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679A8" w:rsidRDefault="00C679A8" w:rsidP="00C679A8">
      <w:pPr>
        <w:ind w:firstLine="709"/>
        <w:jc w:val="both"/>
      </w:pPr>
      <w:r>
        <w:t>6)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сведения. </w:t>
      </w:r>
    </w:p>
    <w:p w:rsidR="00C679A8" w:rsidRDefault="00C679A8" w:rsidP="00C679A8">
      <w:pPr>
        <w:ind w:firstLine="709"/>
        <w:jc w:val="both"/>
      </w:pPr>
      <w: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C679A8" w:rsidRDefault="00C679A8" w:rsidP="00C679A8">
      <w:pPr>
        <w:ind w:firstLine="709"/>
        <w:jc w:val="both"/>
      </w:pPr>
      <w: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679A8" w:rsidRDefault="00C679A8" w:rsidP="00C679A8">
      <w:pPr>
        <w:ind w:firstLine="709"/>
        <w:jc w:val="both"/>
      </w:pPr>
      <w:r>
        <w:t>3.4. Заявление об исправлении опечаток и ошибок представляются следующими способами:</w:t>
      </w:r>
    </w:p>
    <w:p w:rsidR="00C679A8" w:rsidRDefault="00C679A8" w:rsidP="00C679A8">
      <w:pPr>
        <w:ind w:firstLine="709"/>
        <w:jc w:val="both"/>
      </w:pPr>
      <w:r>
        <w:sym w:font="Symbol" w:char="002D"/>
      </w:r>
      <w:r>
        <w:t xml:space="preserve"> лично в Администрацию (Уполномоченный орган);</w:t>
      </w:r>
    </w:p>
    <w:p w:rsidR="00C679A8" w:rsidRDefault="00C679A8" w:rsidP="00C679A8">
      <w:pPr>
        <w:ind w:firstLine="709"/>
        <w:jc w:val="both"/>
      </w:pPr>
      <w:r>
        <w:sym w:font="Symbol" w:char="002D"/>
      </w:r>
      <w:r>
        <w:t xml:space="preserve"> почтовым отправлением;</w:t>
      </w:r>
    </w:p>
    <w:p w:rsidR="00C679A8" w:rsidRDefault="00C679A8" w:rsidP="00C679A8">
      <w:pPr>
        <w:ind w:firstLine="709"/>
        <w:jc w:val="both"/>
      </w:pPr>
      <w:r>
        <w:t>– путем заполнения формы запроса через «Личный кабинет» РПГУ;</w:t>
      </w:r>
    </w:p>
    <w:p w:rsidR="00C679A8" w:rsidRDefault="00C679A8" w:rsidP="00C679A8">
      <w:pPr>
        <w:ind w:firstLine="709"/>
        <w:jc w:val="both"/>
      </w:pPr>
      <w:r>
        <w:t xml:space="preserve">– через многофункциональный центр. </w:t>
      </w:r>
    </w:p>
    <w:p w:rsidR="00C679A8" w:rsidRDefault="00C679A8" w:rsidP="00C679A8">
      <w:pPr>
        <w:ind w:firstLine="709"/>
        <w:jc w:val="both"/>
      </w:pPr>
      <w:r>
        <w:t>3.5. Основаниями для отказа в приеме заявления об исправлении опечаток и ошибок являются:</w:t>
      </w:r>
    </w:p>
    <w:p w:rsidR="00C679A8" w:rsidRDefault="00C679A8" w:rsidP="00C679A8">
      <w:pPr>
        <w:ind w:firstLine="709"/>
        <w:jc w:val="both"/>
      </w:pPr>
      <w: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C679A8" w:rsidRDefault="00C679A8" w:rsidP="00C679A8">
      <w:pPr>
        <w:ind w:firstLine="709"/>
        <w:jc w:val="both"/>
      </w:pPr>
      <w:r>
        <w:t>2) заявитель не является получателем муниципальной услуги.</w:t>
      </w:r>
    </w:p>
    <w:p w:rsidR="00C679A8" w:rsidRDefault="00C679A8" w:rsidP="00C679A8">
      <w:pPr>
        <w:ind w:firstLine="709"/>
        <w:jc w:val="both"/>
      </w:pPr>
      <w:r>
        <w:t>3.6. Отказ в приеме заявления об исправлении опечаток и ошибок по иным основаниям не допускается.</w:t>
      </w:r>
    </w:p>
    <w:p w:rsidR="00C679A8" w:rsidRDefault="00C679A8" w:rsidP="00C679A8">
      <w:pPr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C679A8" w:rsidRDefault="00C679A8" w:rsidP="00C679A8">
      <w:pPr>
        <w:ind w:firstLine="709"/>
        <w:jc w:val="both"/>
      </w:pPr>
      <w:r>
        <w:t>3.7. Основаниями для отказа в исправлении опечаток и ошибок являются:</w:t>
      </w:r>
    </w:p>
    <w:p w:rsidR="00C679A8" w:rsidRDefault="001107E6" w:rsidP="00C679A8">
      <w:pPr>
        <w:ind w:firstLine="709"/>
        <w:jc w:val="both"/>
      </w:pPr>
      <w:hyperlink r:id="rId12" w:history="1">
        <w:r w:rsidR="00C679A8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679A8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C679A8" w:rsidRDefault="00C679A8" w:rsidP="00C679A8">
      <w:pPr>
        <w:ind w:firstLine="709"/>
        <w:jc w:val="both"/>
      </w:pPr>
      <w:proofErr w:type="gramStart"/>
      <w: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C679A8" w:rsidRDefault="00C679A8" w:rsidP="00C679A8">
      <w:pPr>
        <w:ind w:firstLine="709"/>
        <w:jc w:val="both"/>
      </w:pPr>
      <w: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C679A8" w:rsidRDefault="00C679A8" w:rsidP="00C679A8">
      <w:pPr>
        <w:ind w:firstLine="709"/>
        <w:jc w:val="both"/>
      </w:pPr>
      <w:r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679A8" w:rsidRDefault="00C679A8" w:rsidP="00C679A8">
      <w:pPr>
        <w:ind w:firstLine="709"/>
        <w:jc w:val="both"/>
      </w:pPr>
      <w:r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C679A8" w:rsidRDefault="00C679A8" w:rsidP="00C679A8">
      <w:pPr>
        <w:ind w:firstLine="709"/>
        <w:jc w:val="both"/>
      </w:pPr>
      <w:r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C679A8" w:rsidRDefault="00C679A8" w:rsidP="00C679A8">
      <w:pPr>
        <w:ind w:firstLine="709"/>
        <w:jc w:val="both"/>
      </w:pPr>
      <w:proofErr w:type="gramStart"/>
      <w: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  <w:proofErr w:type="gramEnd"/>
    </w:p>
    <w:p w:rsidR="00C679A8" w:rsidRDefault="00C679A8" w:rsidP="00C679A8">
      <w:pPr>
        <w:ind w:firstLine="709"/>
        <w:jc w:val="both"/>
      </w:pPr>
      <w: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C679A8" w:rsidRDefault="00C679A8" w:rsidP="00C679A8">
      <w:pPr>
        <w:ind w:firstLine="709"/>
        <w:jc w:val="both"/>
      </w:pPr>
      <w:r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679A8" w:rsidRDefault="00C679A8" w:rsidP="00C679A8">
      <w:pPr>
        <w:ind w:firstLine="709"/>
        <w:jc w:val="both"/>
      </w:pPr>
      <w: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C679A8" w:rsidRDefault="00C679A8" w:rsidP="00C679A8">
      <w:pPr>
        <w:ind w:firstLine="709"/>
        <w:jc w:val="both"/>
      </w:pPr>
      <w: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C679A8" w:rsidRDefault="00C679A8" w:rsidP="00C679A8">
      <w:pPr>
        <w:ind w:firstLine="709"/>
        <w:jc w:val="both"/>
      </w:pPr>
      <w: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C679A8" w:rsidRDefault="00C679A8" w:rsidP="00C679A8">
      <w:pPr>
        <w:ind w:firstLine="709"/>
        <w:jc w:val="both"/>
      </w:pPr>
      <w:r>
        <w:t>3.13. При исправлении опечаток и ошибок не допускается:</w:t>
      </w:r>
    </w:p>
    <w:p w:rsidR="00C679A8" w:rsidRDefault="00C679A8" w:rsidP="00C679A8">
      <w:pPr>
        <w:ind w:firstLine="709"/>
        <w:jc w:val="both"/>
      </w:pPr>
      <w:r>
        <w:sym w:font="Symbol" w:char="002D"/>
      </w:r>
      <w:r>
        <w:t xml:space="preserve"> изменение содержания документов, являющихся результатом предоставления муниципальной услуги;</w:t>
      </w:r>
    </w:p>
    <w:p w:rsidR="00C679A8" w:rsidRDefault="00C679A8" w:rsidP="00C679A8">
      <w:pPr>
        <w:ind w:firstLine="709"/>
        <w:jc w:val="both"/>
      </w:pPr>
      <w:r>
        <w:sym w:font="Symbol" w:char="002D"/>
      </w:r>
      <w: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679A8" w:rsidRDefault="00C679A8" w:rsidP="00C679A8">
      <w:pPr>
        <w:ind w:firstLine="709"/>
        <w:jc w:val="both"/>
      </w:pPr>
      <w: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679A8" w:rsidRDefault="00C679A8" w:rsidP="00C679A8">
      <w:pPr>
        <w:ind w:firstLine="709"/>
        <w:jc w:val="both"/>
      </w:pPr>
      <w:proofErr w:type="gramStart"/>
      <w: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C679A8" w:rsidRDefault="00C679A8" w:rsidP="00C679A8">
      <w:pPr>
        <w:ind w:firstLine="709"/>
        <w:jc w:val="both"/>
      </w:pPr>
      <w: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679A8" w:rsidRDefault="00C679A8" w:rsidP="00C679A8">
      <w:pPr>
        <w:ind w:firstLine="709"/>
        <w:jc w:val="both"/>
      </w:pPr>
      <w:r>
        <w:t xml:space="preserve">Второй оригинальный экземпляр документа о предоставлении </w:t>
      </w:r>
      <w:proofErr w:type="spellStart"/>
      <w:r>
        <w:t>муниипальной</w:t>
      </w:r>
      <w:proofErr w:type="spellEnd"/>
      <w:r>
        <w:t xml:space="preserve"> услуги, содержащий опечатки и ошибки хранится в Администрации (Уполномоченном органе).</w:t>
      </w:r>
    </w:p>
    <w:p w:rsidR="00C679A8" w:rsidRDefault="00C679A8" w:rsidP="00C679A8">
      <w:pPr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679A8" w:rsidRDefault="00C679A8" w:rsidP="00222B60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C679A8" w:rsidRDefault="00C679A8" w:rsidP="00222B6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C679A8" w:rsidRDefault="00C679A8" w:rsidP="00C679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регламента и иных нормативных правовых актов,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устанавливающих</w:t>
      </w:r>
      <w:proofErr w:type="gramEnd"/>
      <w:r>
        <w:rPr>
          <w:b/>
        </w:rPr>
        <w:t xml:space="preserve"> требования к предоставлению муниципальной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услуги, а также принятием ими решений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Текущий контроль осуществляется путем проведения проверок: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выявления и устранения нарушений прав граждан;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</w:p>
    <w:p w:rsidR="00C679A8" w:rsidRDefault="00C679A8" w:rsidP="00C679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  <w:r>
        <w:rPr>
          <w:b/>
        </w:rPr>
        <w:t xml:space="preserve"> и внеплановых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проверок полноты и качества предоставления муниципальной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качеством предоставления муниципальной услуги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соблюдение сроков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соблюдение положений настоящего Административного регламента;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Основанием для проведения внеплановых проверок являются: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Проверка осуществляется на основании приказа Администрации (Уполномоченного органа).</w:t>
      </w:r>
    </w:p>
    <w:p w:rsidR="00C679A8" w:rsidRDefault="00C679A8" w:rsidP="00222B60">
      <w:pPr>
        <w:autoSpaceDE w:val="0"/>
        <w:autoSpaceDN w:val="0"/>
        <w:adjustRightInd w:val="0"/>
        <w:ind w:firstLine="540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C679A8" w:rsidRDefault="00C679A8" w:rsidP="00C679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Ответственность должностных лиц за решения и действия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(бездействие), </w:t>
      </w:r>
      <w:proofErr w:type="gramStart"/>
      <w:r>
        <w:rPr>
          <w:b/>
        </w:rPr>
        <w:t>принимаемые</w:t>
      </w:r>
      <w:proofErr w:type="gramEnd"/>
      <w:r>
        <w:rPr>
          <w:b/>
        </w:rPr>
        <w:t xml:space="preserve"> (осуществляемые) ими в ходе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</w:pPr>
      <w: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679A8" w:rsidRDefault="00C679A8" w:rsidP="00C679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услуги, в том числе со стороны граждан,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их объединений и организаций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 xml:space="preserve">4.7.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Граждане, их объединения и организации также имеют право: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679A8" w:rsidRDefault="00C679A8" w:rsidP="00C679A8">
      <w:pPr>
        <w:autoSpaceDE w:val="0"/>
        <w:autoSpaceDN w:val="0"/>
        <w:adjustRightInd w:val="0"/>
        <w:ind w:firstLine="540"/>
        <w:jc w:val="both"/>
      </w:pP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C679A8" w:rsidRDefault="00C679A8" w:rsidP="00C679A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а также их должностных лиц, муниципальных служащих, работников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Информация для заявителя о его праве подать жалобу 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5.1. </w:t>
      </w:r>
      <w:proofErr w:type="gramStart"/>
      <w:r>
        <w:rPr>
          <w:rFonts w:eastAsia="Calibri"/>
          <w:bCs/>
          <w:lang w:eastAsia="en-US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работников РГАУ МФЦ при предоставлении муниципальной услуги (далее – жалоба).</w:t>
      </w:r>
      <w:proofErr w:type="gramEnd"/>
    </w:p>
    <w:p w:rsidR="00C679A8" w:rsidRDefault="00C679A8" w:rsidP="00222B6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руководителю отдела </w:t>
      </w:r>
      <w:r>
        <w:rPr>
          <w:rFonts w:eastAsia="Calibri"/>
          <w:bCs/>
          <w:lang w:eastAsia="en-US"/>
        </w:rPr>
        <w:t>Администрации (Уполномоченного органа)</w:t>
      </w:r>
      <w:r>
        <w:rPr>
          <w:rFonts w:eastAsia="Calibri"/>
          <w:lang w:eastAsia="en-US"/>
        </w:rPr>
        <w:t xml:space="preserve"> на решения и (или) действия (бездействие) специалиста отдела </w:t>
      </w:r>
      <w:r>
        <w:rPr>
          <w:rFonts w:eastAsia="Calibri"/>
          <w:bCs/>
          <w:lang w:eastAsia="en-US"/>
        </w:rPr>
        <w:t>Администрации (Уполномоченного органа)</w:t>
      </w:r>
      <w:r>
        <w:rPr>
          <w:rFonts w:eastAsia="Calibri"/>
          <w:lang w:eastAsia="en-US"/>
        </w:rPr>
        <w:t>;</w:t>
      </w:r>
      <w:proofErr w:type="gramEnd"/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руководителю </w:t>
      </w:r>
      <w:r>
        <w:rPr>
          <w:rFonts w:eastAsia="Calibri"/>
          <w:bCs/>
          <w:lang w:eastAsia="en-US"/>
        </w:rPr>
        <w:t>Администрации (Уполномоченного органа)</w:t>
      </w:r>
      <w:r>
        <w:rPr>
          <w:rFonts w:eastAsia="Calibri"/>
          <w:lang w:eastAsia="en-US"/>
        </w:rPr>
        <w:t xml:space="preserve"> на решения и (или) действия (бездействие) отдела </w:t>
      </w:r>
      <w:r>
        <w:rPr>
          <w:rFonts w:eastAsia="Calibri"/>
          <w:bCs/>
          <w:lang w:eastAsia="en-US"/>
        </w:rPr>
        <w:t>Администрации (Уполномоченного органа)</w:t>
      </w:r>
      <w:r>
        <w:rPr>
          <w:rFonts w:eastAsia="Calibri"/>
          <w:lang w:eastAsia="en-US"/>
        </w:rPr>
        <w:t>, руководителя этого отдела;</w:t>
      </w:r>
      <w:proofErr w:type="gramEnd"/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руководителю РГАУ МФЦ – на решения и действия (бездействие) работника РГАУ МФЦ;</w:t>
      </w:r>
    </w:p>
    <w:p w:rsidR="00C679A8" w:rsidRDefault="00C679A8" w:rsidP="00C679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учредителю РГАУ МФЦ – на решение и действия (бездействие) РГАУ МФЦ.</w:t>
      </w:r>
    </w:p>
    <w:p w:rsidR="00222B60" w:rsidRDefault="00C679A8" w:rsidP="00222B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Администрации (Уполномоченном органе), РГАУ МФЦ определяются уполномоченные на рассмотрение жалоб должностные лица.</w:t>
      </w:r>
    </w:p>
    <w:p w:rsidR="00C679A8" w:rsidRDefault="00C679A8" w:rsidP="00222B6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22B60" w:rsidRDefault="00C679A8" w:rsidP="00222B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bCs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РГАУ </w:t>
      </w:r>
      <w:proofErr w:type="gramStart"/>
      <w:r>
        <w:rPr>
          <w:rFonts w:eastAsia="Calibri"/>
          <w:lang w:eastAsia="en-US"/>
        </w:rPr>
        <w:t>МФЦ</w:t>
      </w:r>
      <w:proofErr w:type="gramEnd"/>
      <w:r>
        <w:rPr>
          <w:rFonts w:eastAsia="Calibri"/>
          <w:lang w:eastAsia="en-US"/>
        </w:rPr>
        <w:t xml:space="preserve"> а также их специалистов, должностных лиц, работников регулируется: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Федеральным </w:t>
      </w:r>
      <w:hyperlink r:id="rId13" w:history="1">
        <w:r>
          <w:rPr>
            <w:rStyle w:val="a3"/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210-ФЗ;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C679A8" w:rsidRDefault="001107E6" w:rsidP="00222B60">
      <w:pPr>
        <w:autoSpaceDE w:val="0"/>
        <w:autoSpaceDN w:val="0"/>
        <w:adjustRightInd w:val="0"/>
        <w:ind w:firstLine="709"/>
        <w:jc w:val="both"/>
      </w:pPr>
      <w:hyperlink r:id="rId14" w:history="1">
        <w:r w:rsidR="00C679A8">
          <w:rPr>
            <w:rStyle w:val="a3"/>
            <w:rFonts w:eastAsia="Calibri"/>
            <w:lang w:eastAsia="en-US"/>
          </w:rPr>
          <w:t>постановлением</w:t>
        </w:r>
      </w:hyperlink>
      <w:r w:rsidR="00C679A8">
        <w:rPr>
          <w:rFonts w:eastAsia="Calibri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679A8" w:rsidRDefault="00C679A8" w:rsidP="00C679A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VI. Особенности выполнения административных процедур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(действий) в многофункциональных центрах предоставления</w:t>
      </w:r>
    </w:p>
    <w:p w:rsidR="00C679A8" w:rsidRDefault="00C679A8" w:rsidP="00222B60">
      <w:pPr>
        <w:autoSpaceDE w:val="0"/>
        <w:autoSpaceDN w:val="0"/>
        <w:adjustRightInd w:val="0"/>
        <w:jc w:val="center"/>
      </w:pPr>
      <w:r>
        <w:rPr>
          <w:b/>
          <w:bCs/>
        </w:rPr>
        <w:t>государственных и муниципальных услуг</w:t>
      </w:r>
    </w:p>
    <w:p w:rsidR="00C679A8" w:rsidRDefault="00C679A8" w:rsidP="00C679A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Исчерпывающий перечень административных процедур (действий)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 предоставлении государственной услуги, </w:t>
      </w:r>
      <w:proofErr w:type="gramStart"/>
      <w:r>
        <w:rPr>
          <w:b/>
          <w:bCs/>
        </w:rPr>
        <w:t>выполняемых</w:t>
      </w:r>
      <w:proofErr w:type="gramEnd"/>
    </w:p>
    <w:p w:rsidR="00C679A8" w:rsidRDefault="00C679A8" w:rsidP="00222B60">
      <w:pPr>
        <w:autoSpaceDE w:val="0"/>
        <w:autoSpaceDN w:val="0"/>
        <w:adjustRightInd w:val="0"/>
        <w:jc w:val="center"/>
      </w:pPr>
      <w:r>
        <w:rPr>
          <w:b/>
          <w:bCs/>
        </w:rPr>
        <w:t>многофункциональным центром</w:t>
      </w:r>
    </w:p>
    <w:p w:rsidR="00C679A8" w:rsidRDefault="00C679A8" w:rsidP="00C679A8">
      <w:pPr>
        <w:pStyle w:val="a6"/>
        <w:ind w:left="0" w:firstLine="709"/>
        <w:jc w:val="both"/>
      </w:pPr>
      <w:r>
        <w:t>6.1. РГАУ МФЦ  осуществляет:</w:t>
      </w:r>
    </w:p>
    <w:p w:rsidR="00C679A8" w:rsidRDefault="00C679A8" w:rsidP="00C679A8">
      <w:pPr>
        <w:pStyle w:val="a6"/>
        <w:ind w:left="0" w:firstLine="709"/>
        <w:jc w:val="both"/>
      </w:pPr>
      <w:proofErr w:type="gramStart"/>
      <w:r>
        <w:t>информирование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:rsidR="00C679A8" w:rsidRDefault="00C679A8" w:rsidP="00C679A8">
      <w:pPr>
        <w:pStyle w:val="a6"/>
        <w:ind w:left="0" w:firstLine="709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679A8" w:rsidRDefault="00C679A8" w:rsidP="00C679A8">
      <w:pPr>
        <w:pStyle w:val="a6"/>
        <w:ind w:left="0" w:firstLine="709"/>
        <w:jc w:val="both"/>
      </w:pPr>
      <w: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результатам предоставления государственных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государственные услуги;</w:t>
      </w:r>
    </w:p>
    <w:p w:rsidR="00C679A8" w:rsidRDefault="00C679A8" w:rsidP="00C679A8">
      <w:pPr>
        <w:pStyle w:val="a6"/>
        <w:ind w:left="0" w:firstLine="709"/>
        <w:jc w:val="both"/>
      </w:pPr>
      <w:r>
        <w:t>иные процедуры и действия, предусмотренные Федеральным законом                       № 210-ФЗ.</w:t>
      </w:r>
    </w:p>
    <w:p w:rsidR="00C679A8" w:rsidRDefault="00C679A8" w:rsidP="00C679A8">
      <w:pPr>
        <w:pStyle w:val="a6"/>
        <w:ind w:left="0" w:firstLine="709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679A8" w:rsidRDefault="00C679A8" w:rsidP="00C679A8">
      <w:pPr>
        <w:pStyle w:val="a6"/>
        <w:ind w:left="0"/>
        <w:rPr>
          <w:b/>
          <w:bCs/>
        </w:rPr>
      </w:pPr>
    </w:p>
    <w:p w:rsidR="00C679A8" w:rsidRDefault="00C679A8" w:rsidP="00C679A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Информирование заявителей</w:t>
      </w:r>
    </w:p>
    <w:p w:rsidR="00C679A8" w:rsidRDefault="00C679A8" w:rsidP="00C679A8">
      <w:pPr>
        <w:pStyle w:val="a6"/>
        <w:ind w:left="0"/>
        <w:jc w:val="both"/>
      </w:pPr>
    </w:p>
    <w:p w:rsidR="00C679A8" w:rsidRDefault="00C679A8" w:rsidP="00C679A8">
      <w:pPr>
        <w:pStyle w:val="a6"/>
        <w:ind w:left="0" w:firstLine="709"/>
        <w:jc w:val="both"/>
      </w:pPr>
      <w:r>
        <w:t>6.2. Информирование заявителя РГАУ МФЦ осуществляется следующими способами:</w:t>
      </w:r>
    </w:p>
    <w:p w:rsidR="00C679A8" w:rsidRDefault="00C679A8" w:rsidP="00C679A8">
      <w:pPr>
        <w:pStyle w:val="a6"/>
        <w:ind w:left="0" w:firstLine="709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РГАУ МФЦ;</w:t>
      </w:r>
    </w:p>
    <w:p w:rsidR="00C679A8" w:rsidRDefault="00C679A8" w:rsidP="00C679A8">
      <w:pPr>
        <w:pStyle w:val="a6"/>
        <w:ind w:left="0" w:firstLine="709"/>
        <w:jc w:val="both"/>
      </w:pPr>
      <w: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C679A8" w:rsidRDefault="00C679A8" w:rsidP="00C679A8">
      <w:pPr>
        <w:pStyle w:val="a6"/>
        <w:ind w:left="0" w:firstLine="709"/>
        <w:jc w:val="both"/>
      </w:pPr>
      <w: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C679A8" w:rsidRDefault="00C679A8" w:rsidP="00C679A8">
      <w:pPr>
        <w:pStyle w:val="a6"/>
        <w:ind w:left="0" w:firstLine="709"/>
        <w:jc w:val="both"/>
      </w:pPr>
      <w: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C679A8" w:rsidRDefault="00C679A8" w:rsidP="00C679A8">
      <w:pPr>
        <w:pStyle w:val="a6"/>
        <w:ind w:left="0" w:firstLine="709"/>
        <w:jc w:val="both"/>
      </w:pPr>
      <w: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C679A8" w:rsidRDefault="00C679A8" w:rsidP="00C679A8">
      <w:pPr>
        <w:pStyle w:val="a6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679A8" w:rsidRDefault="00C679A8" w:rsidP="00C679A8">
      <w:pPr>
        <w:pStyle w:val="a6"/>
        <w:ind w:left="0" w:firstLine="709"/>
        <w:jc w:val="both"/>
      </w:pPr>
      <w:r>
        <w:t>назначить другое время для консультаций.</w:t>
      </w:r>
    </w:p>
    <w:p w:rsidR="00C679A8" w:rsidRDefault="00C679A8" w:rsidP="00C679A8">
      <w:pPr>
        <w:pStyle w:val="a6"/>
        <w:ind w:left="0" w:firstLine="709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679A8" w:rsidRDefault="00C679A8" w:rsidP="00C679A8">
      <w:pPr>
        <w:pStyle w:val="a6"/>
        <w:ind w:left="0"/>
        <w:rPr>
          <w:b/>
          <w:bCs/>
        </w:rPr>
      </w:pPr>
    </w:p>
    <w:p w:rsidR="00C679A8" w:rsidRDefault="00C679A8" w:rsidP="00C679A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Прием запросов заявителей о предоставлении </w:t>
      </w:r>
      <w:proofErr w:type="gramStart"/>
      <w:r>
        <w:rPr>
          <w:b/>
          <w:bCs/>
        </w:rPr>
        <w:t>государственной</w:t>
      </w:r>
      <w:proofErr w:type="gramEnd"/>
    </w:p>
    <w:p w:rsidR="00C679A8" w:rsidRDefault="00C679A8" w:rsidP="00C679A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услуги и иных документов, необходимых для предоставления</w:t>
      </w:r>
    </w:p>
    <w:p w:rsidR="00C679A8" w:rsidRDefault="00C679A8" w:rsidP="00222B60">
      <w:pPr>
        <w:pStyle w:val="a6"/>
        <w:ind w:left="0"/>
        <w:jc w:val="center"/>
      </w:pPr>
      <w:r>
        <w:rPr>
          <w:b/>
          <w:bCs/>
        </w:rPr>
        <w:t>государственной услуги</w:t>
      </w:r>
    </w:p>
    <w:p w:rsidR="00C679A8" w:rsidRDefault="00C679A8" w:rsidP="00C679A8">
      <w:pPr>
        <w:pStyle w:val="a6"/>
        <w:ind w:left="0" w:firstLine="709"/>
        <w:jc w:val="both"/>
      </w:pPr>
      <w: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679A8" w:rsidRDefault="00C679A8" w:rsidP="00C679A8">
      <w:pPr>
        <w:pStyle w:val="a6"/>
        <w:ind w:left="0"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C679A8" w:rsidRDefault="00C679A8" w:rsidP="00C679A8">
      <w:pPr>
        <w:pStyle w:val="a6"/>
        <w:ind w:left="0" w:firstLine="709"/>
        <w:jc w:val="both"/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C679A8" w:rsidRDefault="00C679A8" w:rsidP="00C679A8">
      <w:pPr>
        <w:pStyle w:val="a6"/>
        <w:ind w:left="0" w:firstLine="709"/>
        <w:jc w:val="both"/>
      </w:pPr>
      <w:r>
        <w:t>Работник РГАУ МФЦ осуществляет следующие действия:</w:t>
      </w:r>
    </w:p>
    <w:p w:rsidR="00C679A8" w:rsidRDefault="00C679A8" w:rsidP="00C679A8">
      <w:pPr>
        <w:pStyle w:val="a6"/>
        <w:ind w:left="0" w:firstLine="709"/>
        <w:jc w:val="both"/>
      </w:pPr>
      <w:r>
        <w:t>устанавливает личность на основании документов, удостоверяющих личность в соответствии с законодательством Российской Федерации;</w:t>
      </w:r>
    </w:p>
    <w:p w:rsidR="00C679A8" w:rsidRDefault="00C679A8" w:rsidP="00C679A8">
      <w:pPr>
        <w:pStyle w:val="a6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C679A8" w:rsidRDefault="00C679A8" w:rsidP="00C679A8">
      <w:pPr>
        <w:pStyle w:val="a6"/>
        <w:ind w:left="0" w:firstLine="709"/>
        <w:jc w:val="both"/>
      </w:pPr>
      <w:r>
        <w:t>принимает от заявителей заявление на предоставление государственной услуги;</w:t>
      </w:r>
    </w:p>
    <w:p w:rsidR="00C679A8" w:rsidRDefault="00C679A8" w:rsidP="00C679A8">
      <w:pPr>
        <w:pStyle w:val="a6"/>
        <w:ind w:left="0" w:firstLine="709"/>
        <w:jc w:val="both"/>
      </w:pPr>
      <w:r>
        <w:t>принимает от заявителей документы, необходимые для получения государственной услуги;</w:t>
      </w:r>
    </w:p>
    <w:p w:rsidR="00C679A8" w:rsidRDefault="00C679A8" w:rsidP="00C679A8">
      <w:pPr>
        <w:pStyle w:val="a6"/>
        <w:ind w:left="0" w:firstLine="709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C679A8" w:rsidRDefault="00C679A8" w:rsidP="00C679A8">
      <w:pPr>
        <w:pStyle w:val="a6"/>
        <w:ind w:left="0" w:firstLine="709"/>
        <w:jc w:val="both"/>
      </w:pPr>
      <w: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C679A8" w:rsidRDefault="00C679A8" w:rsidP="00C679A8">
      <w:pPr>
        <w:pStyle w:val="a6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679A8" w:rsidRDefault="00C679A8" w:rsidP="00C679A8">
      <w:pPr>
        <w:pStyle w:val="a6"/>
        <w:ind w:left="0" w:firstLine="709"/>
        <w:jc w:val="both"/>
      </w:pPr>
      <w: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</w:t>
      </w:r>
    </w:p>
    <w:p w:rsidR="00C679A8" w:rsidRDefault="00C679A8" w:rsidP="00C679A8">
      <w:pPr>
        <w:pStyle w:val="a6"/>
        <w:ind w:left="0" w:firstLine="709"/>
        <w:jc w:val="both"/>
      </w:pPr>
      <w: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C679A8" w:rsidRDefault="00C679A8" w:rsidP="00C679A8">
      <w:pPr>
        <w:pStyle w:val="a6"/>
        <w:ind w:left="0" w:firstLine="709"/>
        <w:jc w:val="both"/>
      </w:pPr>
      <w: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C679A8" w:rsidRDefault="00C679A8" w:rsidP="00C679A8">
      <w:pPr>
        <w:pStyle w:val="a6"/>
        <w:ind w:left="0" w:firstLine="709"/>
        <w:jc w:val="both"/>
      </w:pPr>
      <w: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C679A8" w:rsidRDefault="00C679A8" w:rsidP="00C679A8">
      <w:pPr>
        <w:pStyle w:val="a6"/>
        <w:ind w:left="0" w:firstLine="709"/>
        <w:jc w:val="both"/>
      </w:pPr>
      <w:r>
        <w:t>6.4. Работник РГАУ МФЦ не вправе требовать от заявителя:</w:t>
      </w:r>
    </w:p>
    <w:p w:rsidR="00C679A8" w:rsidRDefault="00C679A8" w:rsidP="00C679A8">
      <w:pPr>
        <w:pStyle w:val="a6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79A8" w:rsidRDefault="00C679A8" w:rsidP="00C679A8">
      <w:pPr>
        <w:pStyle w:val="a6"/>
        <w:ind w:left="0" w:firstLine="709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t xml:space="preserve">, подлежащих обязательному представлению заявителем в соответствии с </w:t>
      </w:r>
      <w:hyperlink r:id="rId15" w:history="1">
        <w:r>
          <w:rPr>
            <w:rStyle w:val="a3"/>
            <w:color w:val="000000"/>
          </w:rPr>
          <w:t>частью 6 статьи 7</w:t>
        </w:r>
      </w:hyperlink>
      <w:r>
        <w:t xml:space="preserve"> Федерального закона № 210-ФЗ. </w:t>
      </w:r>
      <w:proofErr w:type="gramStart"/>
      <w:r>
        <w:t>Заявитель вправе представить указанные документы и информацию по собственной инициативе;</w:t>
      </w:r>
      <w:proofErr w:type="gramEnd"/>
    </w:p>
    <w:p w:rsidR="00C679A8" w:rsidRDefault="00C679A8" w:rsidP="00C679A8">
      <w:pPr>
        <w:pStyle w:val="a6"/>
        <w:ind w:left="0" w:firstLine="709"/>
        <w:jc w:val="both"/>
      </w:pPr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</w:t>
      </w:r>
    </w:p>
    <w:p w:rsidR="00C679A8" w:rsidRDefault="00C679A8" w:rsidP="00222B60">
      <w:pPr>
        <w:pStyle w:val="a6"/>
        <w:ind w:left="0" w:firstLine="709"/>
        <w:jc w:val="both"/>
        <w:rPr>
          <w:b/>
          <w:bCs/>
        </w:rPr>
      </w:pPr>
      <w:r>
        <w:t xml:space="preserve">6.5. </w:t>
      </w:r>
      <w:proofErr w:type="gramStart"/>
      <w:r>
        <w:t>Порядок и сроки передачи в Администрацию (Уполномоченный орган)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t>, органами государственной власти субъектов Российской Федерации, органами местного самоуправления» (далее – Соглашение).</w:t>
      </w:r>
    </w:p>
    <w:p w:rsidR="00C679A8" w:rsidRDefault="00C679A8" w:rsidP="00C679A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Формирование и направление многофункциональным центром</w:t>
      </w:r>
    </w:p>
    <w:p w:rsidR="00C679A8" w:rsidRDefault="00C679A8" w:rsidP="00C679A8">
      <w:pPr>
        <w:pStyle w:val="a6"/>
        <w:ind w:left="0"/>
        <w:jc w:val="center"/>
      </w:pPr>
      <w:r>
        <w:rPr>
          <w:b/>
          <w:bCs/>
        </w:rPr>
        <w:t>предоставления межведомственного запроса</w:t>
      </w:r>
    </w:p>
    <w:p w:rsidR="00C679A8" w:rsidRDefault="00C679A8" w:rsidP="00222B60">
      <w:pPr>
        <w:pStyle w:val="a6"/>
        <w:ind w:left="0" w:firstLine="709"/>
        <w:jc w:val="both"/>
      </w:pPr>
      <w:r>
        <w:t>6.6. В случае если документы, предусмотренные</w:t>
      </w:r>
      <w:r>
        <w:rPr>
          <w:color w:val="000000"/>
        </w:rPr>
        <w:t xml:space="preserve"> </w:t>
      </w:r>
      <w:hyperlink r:id="rId16" w:history="1">
        <w:r>
          <w:rPr>
            <w:rStyle w:val="a3"/>
            <w:color w:val="000000"/>
          </w:rPr>
          <w:t>пунктом 2.11</w:t>
        </w:r>
      </w:hyperlink>
      <w: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Соглашением, запрашиваются РГАУ МФЦ самостоятельно в порядке межведомственного взаимодействия.</w:t>
      </w:r>
    </w:p>
    <w:p w:rsidR="00C679A8" w:rsidRDefault="00C679A8" w:rsidP="00C679A8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Выдача заявителю результата предоставления</w:t>
      </w:r>
    </w:p>
    <w:p w:rsidR="00C679A8" w:rsidRDefault="00C679A8" w:rsidP="00222B60">
      <w:pPr>
        <w:pStyle w:val="a6"/>
        <w:ind w:left="0"/>
        <w:jc w:val="center"/>
      </w:pPr>
      <w:r>
        <w:rPr>
          <w:b/>
          <w:bCs/>
        </w:rPr>
        <w:t>государственной услуги</w:t>
      </w:r>
    </w:p>
    <w:p w:rsidR="00C679A8" w:rsidRDefault="00C679A8" w:rsidP="00C679A8">
      <w:pPr>
        <w:pStyle w:val="a6"/>
        <w:ind w:left="0" w:firstLine="709"/>
        <w:jc w:val="both"/>
      </w:pPr>
      <w: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(представителю).</w:t>
      </w:r>
    </w:p>
    <w:p w:rsidR="00C679A8" w:rsidRDefault="00C679A8" w:rsidP="00C679A8">
      <w:pPr>
        <w:pStyle w:val="a6"/>
        <w:ind w:left="0" w:firstLine="709"/>
        <w:jc w:val="both"/>
      </w:pPr>
      <w: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C679A8" w:rsidRDefault="00C679A8" w:rsidP="00C679A8">
      <w:pPr>
        <w:pStyle w:val="a6"/>
        <w:ind w:left="0" w:firstLine="709"/>
        <w:jc w:val="both"/>
      </w:pPr>
      <w:r>
        <w:t>6.8.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679A8" w:rsidRDefault="00C679A8" w:rsidP="00C679A8">
      <w:pPr>
        <w:pStyle w:val="a6"/>
        <w:ind w:left="0" w:firstLine="709"/>
        <w:jc w:val="both"/>
      </w:pPr>
      <w:r>
        <w:t>Работник РГАУ МФЦ осуществляет следующие действия:</w:t>
      </w:r>
    </w:p>
    <w:p w:rsidR="00C679A8" w:rsidRDefault="00C679A8" w:rsidP="00C679A8">
      <w:pPr>
        <w:pStyle w:val="a6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679A8" w:rsidRDefault="00C679A8" w:rsidP="00C679A8">
      <w:pPr>
        <w:pStyle w:val="a6"/>
        <w:ind w:left="0" w:firstLine="709"/>
        <w:jc w:val="both"/>
      </w:pPr>
      <w:r>
        <w:t>проверяет полномочия представителя (в случае обращения представителя заявителя);</w:t>
      </w:r>
    </w:p>
    <w:p w:rsidR="00C679A8" w:rsidRDefault="00C679A8" w:rsidP="00C679A8">
      <w:pPr>
        <w:pStyle w:val="a6"/>
        <w:ind w:left="0" w:firstLine="709"/>
        <w:jc w:val="both"/>
      </w:pPr>
      <w:r>
        <w:t>определяет статус исполнения запроса заявителя в АИС МФЦ;</w:t>
      </w:r>
    </w:p>
    <w:p w:rsidR="00C679A8" w:rsidRDefault="00C679A8" w:rsidP="00C679A8">
      <w:pPr>
        <w:pStyle w:val="a6"/>
        <w:ind w:left="0"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документ.</w:t>
      </w:r>
    </w:p>
    <w:p w:rsidR="00C679A8" w:rsidRDefault="00C679A8" w:rsidP="00C679A8">
      <w:pPr>
        <w:pStyle w:val="a6"/>
        <w:ind w:left="0" w:firstLine="709"/>
        <w:jc w:val="both"/>
      </w:pPr>
      <w: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222B60" w:rsidRDefault="00222B60" w:rsidP="00C679A8">
      <w:pPr>
        <w:pStyle w:val="a6"/>
        <w:ind w:left="0" w:firstLine="709"/>
        <w:jc w:val="both"/>
      </w:pPr>
    </w:p>
    <w:p w:rsidR="00C679A8" w:rsidRDefault="00C679A8" w:rsidP="00C679A8">
      <w:pPr>
        <w:autoSpaceDE w:val="0"/>
        <w:autoSpaceDN w:val="0"/>
        <w:adjustRightInd w:val="0"/>
        <w:ind w:firstLine="5103"/>
        <w:jc w:val="both"/>
        <w:rPr>
          <w:sz w:val="28"/>
          <w:szCs w:val="20"/>
        </w:rPr>
      </w:pPr>
      <w:r>
        <w:rPr>
          <w:sz w:val="28"/>
          <w:szCs w:val="20"/>
        </w:rPr>
        <w:t>Приложение №1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jc w:val="both"/>
        <w:rPr>
          <w:sz w:val="28"/>
          <w:szCs w:val="20"/>
        </w:rPr>
      </w:pPr>
      <w:r>
        <w:rPr>
          <w:sz w:val="28"/>
          <w:szCs w:val="20"/>
        </w:rPr>
        <w:t>к Административному регламенту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«Признание граждан </w:t>
      </w:r>
      <w:proofErr w:type="gramStart"/>
      <w:r>
        <w:rPr>
          <w:sz w:val="28"/>
          <w:szCs w:val="20"/>
        </w:rPr>
        <w:t>малоимущими</w:t>
      </w:r>
      <w:proofErr w:type="gramEnd"/>
      <w:r>
        <w:rPr>
          <w:sz w:val="28"/>
          <w:szCs w:val="20"/>
        </w:rPr>
        <w:t xml:space="preserve"> 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целях постановки на учет 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 качеств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нуждающихся в жилых помещениях»</w:t>
      </w:r>
      <w:proofErr w:type="gramEnd"/>
    </w:p>
    <w:p w:rsidR="00C679A8" w:rsidRDefault="00C679A8" w:rsidP="00C679A8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C679A8" w:rsidRDefault="00C679A8" w:rsidP="00C679A8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C679A8" w:rsidTr="00C679A8">
        <w:tc>
          <w:tcPr>
            <w:tcW w:w="2197" w:type="dxa"/>
            <w:gridSpan w:val="5"/>
            <w:vAlign w:val="bottom"/>
            <w:hideMark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679A8" w:rsidTr="00C679A8">
        <w:tc>
          <w:tcPr>
            <w:tcW w:w="4646" w:type="dxa"/>
            <w:gridSpan w:val="6"/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679A8" w:rsidTr="00C679A8"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679A8" w:rsidTr="00C679A8">
        <w:tc>
          <w:tcPr>
            <w:tcW w:w="748" w:type="dxa"/>
            <w:gridSpan w:val="2"/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679A8" w:rsidTr="00C679A8">
        <w:tc>
          <w:tcPr>
            <w:tcW w:w="4646" w:type="dxa"/>
            <w:gridSpan w:val="6"/>
            <w:vAlign w:val="bottom"/>
            <w:hideMark/>
          </w:tcPr>
          <w:p w:rsidR="00C679A8" w:rsidRDefault="00C679A8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полностью)</w:t>
            </w:r>
          </w:p>
        </w:tc>
      </w:tr>
      <w:tr w:rsidR="00C679A8" w:rsidTr="00C679A8">
        <w:tc>
          <w:tcPr>
            <w:tcW w:w="824" w:type="dxa"/>
            <w:gridSpan w:val="3"/>
            <w:vAlign w:val="bottom"/>
            <w:hideMark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679A8" w:rsidTr="00C679A8">
        <w:tc>
          <w:tcPr>
            <w:tcW w:w="1455" w:type="dxa"/>
            <w:gridSpan w:val="4"/>
            <w:vAlign w:val="bottom"/>
            <w:hideMark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679A8" w:rsidTr="00C679A8">
        <w:tc>
          <w:tcPr>
            <w:tcW w:w="601" w:type="dxa"/>
            <w:vAlign w:val="bottom"/>
            <w:hideMark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C679A8" w:rsidRDefault="00C679A8" w:rsidP="00C679A8">
      <w:pPr>
        <w:jc w:val="center"/>
        <w:rPr>
          <w:sz w:val="20"/>
          <w:szCs w:val="20"/>
        </w:rPr>
      </w:pPr>
    </w:p>
    <w:p w:rsidR="00C679A8" w:rsidRDefault="00C679A8" w:rsidP="00C679A8">
      <w:pPr>
        <w:jc w:val="center"/>
        <w:rPr>
          <w:sz w:val="20"/>
          <w:szCs w:val="20"/>
        </w:rPr>
      </w:pPr>
    </w:p>
    <w:p w:rsidR="00C679A8" w:rsidRDefault="00C679A8" w:rsidP="00C679A8">
      <w:pPr>
        <w:jc w:val="center"/>
        <w:rPr>
          <w:sz w:val="20"/>
          <w:szCs w:val="20"/>
        </w:rPr>
      </w:pPr>
    </w:p>
    <w:p w:rsidR="00C679A8" w:rsidRDefault="00C679A8" w:rsidP="00C679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C679A8" w:rsidRDefault="00C679A8" w:rsidP="00C679A8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C679A8" w:rsidRDefault="00C679A8" w:rsidP="00C679A8">
      <w:pPr>
        <w:jc w:val="center"/>
        <w:rPr>
          <w:sz w:val="20"/>
          <w:szCs w:val="20"/>
        </w:rPr>
      </w:pPr>
    </w:p>
    <w:tbl>
      <w:tblPr>
        <w:tblW w:w="9930" w:type="dxa"/>
        <w:tblInd w:w="-34" w:type="dxa"/>
        <w:tblLayout w:type="fixed"/>
        <w:tblLook w:val="01E0"/>
      </w:tblPr>
      <w:tblGrid>
        <w:gridCol w:w="1277"/>
        <w:gridCol w:w="1588"/>
        <w:gridCol w:w="745"/>
        <w:gridCol w:w="6320"/>
      </w:tblGrid>
      <w:tr w:rsidR="00C679A8" w:rsidTr="00C679A8">
        <w:tc>
          <w:tcPr>
            <w:tcW w:w="3607" w:type="dxa"/>
            <w:gridSpan w:val="3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____________________________________________________________,</w:t>
            </w:r>
          </w:p>
        </w:tc>
      </w:tr>
      <w:tr w:rsidR="00C679A8" w:rsidTr="00C679A8">
        <w:tc>
          <w:tcPr>
            <w:tcW w:w="1276" w:type="dxa"/>
            <w:vAlign w:val="bottom"/>
            <w:hideMark/>
          </w:tcPr>
          <w:p w:rsidR="00C679A8" w:rsidRDefault="00C679A8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vAlign w:val="bottom"/>
            <w:hideMark/>
          </w:tcPr>
          <w:p w:rsidR="00C679A8" w:rsidRDefault="00C679A8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C679A8" w:rsidRDefault="00C679A8" w:rsidP="00C679A8">
      <w:pPr>
        <w:rPr>
          <w:sz w:val="20"/>
          <w:szCs w:val="20"/>
        </w:rPr>
      </w:pPr>
    </w:p>
    <w:p w:rsidR="00C679A8" w:rsidRDefault="00C679A8" w:rsidP="00C679A8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C679A8" w:rsidRDefault="00C679A8" w:rsidP="00C679A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C679A8" w:rsidTr="00C679A8">
        <w:tc>
          <w:tcPr>
            <w:tcW w:w="2552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</w:tbl>
    <w:p w:rsidR="00C679A8" w:rsidRDefault="00C679A8" w:rsidP="00C679A8">
      <w:pPr>
        <w:rPr>
          <w:sz w:val="20"/>
          <w:szCs w:val="20"/>
        </w:rPr>
      </w:pPr>
      <w:r>
        <w:rPr>
          <w:sz w:val="20"/>
          <w:szCs w:val="20"/>
        </w:rPr>
        <w:t>с составом семьи: (Ф.И.О., родственные отношения)</w:t>
      </w:r>
    </w:p>
    <w:p w:rsidR="00C679A8" w:rsidRDefault="00C679A8" w:rsidP="00C679A8">
      <w:pPr>
        <w:ind w:left="240"/>
        <w:rPr>
          <w:sz w:val="20"/>
          <w:szCs w:val="20"/>
        </w:rPr>
      </w:pPr>
    </w:p>
    <w:p w:rsidR="00C679A8" w:rsidRDefault="00C679A8" w:rsidP="00C679A8">
      <w:pPr>
        <w:pBdr>
          <w:top w:val="single" w:sz="4" w:space="1" w:color="auto"/>
        </w:pBdr>
        <w:rPr>
          <w:sz w:val="20"/>
          <w:szCs w:val="20"/>
        </w:rPr>
      </w:pPr>
    </w:p>
    <w:p w:rsidR="00C679A8" w:rsidRDefault="00C679A8" w:rsidP="00C679A8">
      <w:pPr>
        <w:pBdr>
          <w:top w:val="single" w:sz="4" w:space="0" w:color="auto"/>
        </w:pBdr>
        <w:rPr>
          <w:sz w:val="20"/>
          <w:szCs w:val="20"/>
        </w:rPr>
      </w:pPr>
    </w:p>
    <w:p w:rsidR="00C679A8" w:rsidRDefault="00C679A8" w:rsidP="00C679A8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C679A8" w:rsidTr="00C679A8">
        <w:tc>
          <w:tcPr>
            <w:tcW w:w="1668" w:type="dxa"/>
            <w:vAlign w:val="bottom"/>
            <w:hideMark/>
          </w:tcPr>
          <w:p w:rsidR="00C679A8" w:rsidRDefault="00C679A8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Я с семьей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bottom"/>
            <w:hideMark/>
          </w:tcPr>
          <w:p w:rsidR="00C679A8" w:rsidRDefault="00C679A8">
            <w:pPr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ind w:left="-122"/>
              <w:rPr>
                <w:sz w:val="20"/>
                <w:szCs w:val="20"/>
              </w:rPr>
            </w:pPr>
          </w:p>
        </w:tc>
      </w:tr>
    </w:tbl>
    <w:p w:rsidR="00C679A8" w:rsidRDefault="00C679A8" w:rsidP="00C679A8">
      <w:pPr>
        <w:rPr>
          <w:sz w:val="20"/>
          <w:szCs w:val="20"/>
        </w:rPr>
      </w:pPr>
    </w:p>
    <w:p w:rsidR="00C679A8" w:rsidRDefault="00C679A8" w:rsidP="00C679A8">
      <w:pPr>
        <w:pBdr>
          <w:top w:val="single" w:sz="4" w:space="1" w:color="auto"/>
        </w:pBdr>
        <w:rPr>
          <w:sz w:val="2"/>
          <w:szCs w:val="2"/>
        </w:rPr>
      </w:pPr>
    </w:p>
    <w:p w:rsidR="00C679A8" w:rsidRDefault="00C679A8" w:rsidP="00C679A8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тип площади и ее размеры)</w:t>
      </w:r>
    </w:p>
    <w:p w:rsidR="00C679A8" w:rsidRDefault="00C679A8" w:rsidP="00C679A8">
      <w:pPr>
        <w:jc w:val="center"/>
        <w:rPr>
          <w:sz w:val="20"/>
          <w:szCs w:val="20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1"/>
        <w:gridCol w:w="2633"/>
        <w:gridCol w:w="1418"/>
        <w:gridCol w:w="2127"/>
        <w:gridCol w:w="1844"/>
        <w:gridCol w:w="1277"/>
      </w:tblGrid>
      <w:tr w:rsidR="00C679A8" w:rsidTr="00C679A8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гражданина-заявителя,</w:t>
            </w:r>
          </w:p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площадь</w:t>
            </w:r>
          </w:p>
        </w:tc>
      </w:tr>
      <w:tr w:rsidR="00C679A8" w:rsidTr="00C679A8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</w:tr>
      <w:tr w:rsidR="00C679A8" w:rsidTr="00C679A8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</w:tr>
      <w:tr w:rsidR="00C679A8" w:rsidTr="00C679A8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A8" w:rsidRDefault="00C679A8">
            <w:pPr>
              <w:rPr>
                <w:sz w:val="21"/>
                <w:szCs w:val="21"/>
              </w:rPr>
            </w:pPr>
          </w:p>
        </w:tc>
      </w:tr>
    </w:tbl>
    <w:p w:rsidR="00C679A8" w:rsidRDefault="00C679A8" w:rsidP="00C679A8">
      <w:pPr>
        <w:rPr>
          <w:sz w:val="20"/>
          <w:szCs w:val="20"/>
        </w:rPr>
      </w:pPr>
    </w:p>
    <w:p w:rsidR="00C679A8" w:rsidRDefault="00C679A8" w:rsidP="00C679A8">
      <w:pPr>
        <w:rPr>
          <w:sz w:val="20"/>
          <w:szCs w:val="20"/>
        </w:rPr>
      </w:pPr>
    </w:p>
    <w:tbl>
      <w:tblPr>
        <w:tblW w:w="10035" w:type="dxa"/>
        <w:tblLayout w:type="fixed"/>
        <w:tblLook w:val="01E0"/>
      </w:tblPr>
      <w:tblGrid>
        <w:gridCol w:w="3370"/>
        <w:gridCol w:w="2292"/>
        <w:gridCol w:w="4373"/>
      </w:tblGrid>
      <w:tr w:rsidR="00C679A8" w:rsidTr="00C679A8">
        <w:tc>
          <w:tcPr>
            <w:tcW w:w="3369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vAlign w:val="bottom"/>
            <w:hideMark/>
          </w:tcPr>
          <w:p w:rsidR="00C679A8" w:rsidRDefault="00C679A8">
            <w:pPr>
              <w:ind w:left="12"/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имеем в праве собственности: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C679A8" w:rsidRDefault="00C679A8" w:rsidP="00C679A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679A8" w:rsidRDefault="00C679A8" w:rsidP="00C679A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679A8" w:rsidRDefault="00C679A8" w:rsidP="00C679A8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C679A8" w:rsidRDefault="00C679A8" w:rsidP="00C679A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C679A8" w:rsidRDefault="00C679A8" w:rsidP="00C679A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679A8" w:rsidRDefault="00C679A8" w:rsidP="00C679A8">
      <w:pPr>
        <w:jc w:val="both"/>
        <w:rPr>
          <w:sz w:val="20"/>
          <w:szCs w:val="20"/>
        </w:rPr>
      </w:pPr>
      <w:r>
        <w:rPr>
          <w:sz w:val="20"/>
          <w:szCs w:val="20"/>
        </w:rPr>
        <w:t>Результат прошу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9478"/>
      </w:tblGrid>
      <w:tr w:rsidR="00C679A8" w:rsidTr="00C67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C679A8" w:rsidTr="00C67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C679A8" w:rsidTr="00C67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C679A8" w:rsidTr="00C67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C679A8" w:rsidTr="00C67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C679A8" w:rsidRDefault="00C679A8" w:rsidP="00C679A8">
      <w:pPr>
        <w:ind w:firstLine="240"/>
        <w:jc w:val="both"/>
        <w:rPr>
          <w:sz w:val="20"/>
          <w:szCs w:val="20"/>
        </w:rPr>
      </w:pPr>
    </w:p>
    <w:p w:rsidR="00C679A8" w:rsidRDefault="00C679A8" w:rsidP="00C679A8">
      <w:pPr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 перечень документов:</w:t>
      </w:r>
    </w:p>
    <w:p w:rsidR="00C679A8" w:rsidRDefault="00C679A8" w:rsidP="00C679A8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062"/>
        <w:gridCol w:w="3338"/>
        <w:gridCol w:w="3389"/>
      </w:tblGrid>
      <w:tr w:rsidR="00C679A8" w:rsidTr="00C679A8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bottom"/>
          </w:tcPr>
          <w:p w:rsidR="00C679A8" w:rsidRDefault="00C679A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A8" w:rsidRDefault="00C679A8">
            <w:pPr>
              <w:rPr>
                <w:sz w:val="20"/>
                <w:szCs w:val="20"/>
              </w:rPr>
            </w:pPr>
          </w:p>
        </w:tc>
      </w:tr>
      <w:tr w:rsidR="00C679A8" w:rsidTr="00C679A8">
        <w:trPr>
          <w:trHeight w:val="248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79A8" w:rsidRDefault="00C6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vAlign w:val="bottom"/>
          </w:tcPr>
          <w:p w:rsidR="00C679A8" w:rsidRDefault="00C679A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79A8" w:rsidRDefault="00C6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C679A8" w:rsidRDefault="00C679A8" w:rsidP="00C679A8"/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222B60" w:rsidRDefault="00222B60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222B60" w:rsidRDefault="00222B60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222B60" w:rsidRDefault="00222B60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679A8" w:rsidRDefault="00C679A8" w:rsidP="00C679A8">
      <w:pPr>
        <w:autoSpaceDE w:val="0"/>
        <w:autoSpaceDN w:val="0"/>
        <w:adjustRightInd w:val="0"/>
        <w:ind w:firstLine="4820"/>
        <w:rPr>
          <w:sz w:val="28"/>
          <w:szCs w:val="20"/>
        </w:rPr>
      </w:pPr>
      <w:r>
        <w:rPr>
          <w:sz w:val="28"/>
          <w:szCs w:val="20"/>
        </w:rPr>
        <w:t>Приложение №2</w:t>
      </w:r>
    </w:p>
    <w:p w:rsidR="00C679A8" w:rsidRDefault="00C679A8" w:rsidP="00C679A8">
      <w:pPr>
        <w:autoSpaceDE w:val="0"/>
        <w:autoSpaceDN w:val="0"/>
        <w:adjustRightInd w:val="0"/>
        <w:ind w:firstLine="4820"/>
        <w:rPr>
          <w:sz w:val="28"/>
          <w:szCs w:val="20"/>
        </w:rPr>
      </w:pPr>
      <w:r>
        <w:rPr>
          <w:sz w:val="28"/>
          <w:szCs w:val="20"/>
        </w:rPr>
        <w:t>к Административному регламенту</w:t>
      </w:r>
    </w:p>
    <w:p w:rsidR="00C679A8" w:rsidRDefault="00C679A8" w:rsidP="00C679A8">
      <w:pPr>
        <w:widowControl w:val="0"/>
        <w:tabs>
          <w:tab w:val="left" w:pos="567"/>
        </w:tabs>
        <w:ind w:firstLine="4820"/>
        <w:rPr>
          <w:sz w:val="28"/>
          <w:szCs w:val="20"/>
        </w:rPr>
      </w:pPr>
      <w:r>
        <w:rPr>
          <w:sz w:val="28"/>
          <w:szCs w:val="20"/>
        </w:rPr>
        <w:t xml:space="preserve">«Признание граждан </w:t>
      </w:r>
      <w:proofErr w:type="gramStart"/>
      <w:r>
        <w:rPr>
          <w:sz w:val="28"/>
          <w:szCs w:val="20"/>
        </w:rPr>
        <w:t>малоимущими</w:t>
      </w:r>
      <w:proofErr w:type="gramEnd"/>
      <w:r>
        <w:rPr>
          <w:sz w:val="28"/>
          <w:szCs w:val="20"/>
        </w:rPr>
        <w:t xml:space="preserve"> </w:t>
      </w:r>
    </w:p>
    <w:p w:rsidR="00C679A8" w:rsidRDefault="00C679A8" w:rsidP="00C679A8">
      <w:pPr>
        <w:widowControl w:val="0"/>
        <w:tabs>
          <w:tab w:val="left" w:pos="567"/>
        </w:tabs>
        <w:ind w:firstLine="4820"/>
        <w:rPr>
          <w:sz w:val="28"/>
          <w:szCs w:val="20"/>
        </w:rPr>
      </w:pPr>
      <w:r>
        <w:rPr>
          <w:sz w:val="28"/>
          <w:szCs w:val="20"/>
        </w:rPr>
        <w:t>в целях постановки на учет в качестве</w:t>
      </w:r>
    </w:p>
    <w:p w:rsidR="00C679A8" w:rsidRDefault="00C679A8" w:rsidP="00C679A8">
      <w:pPr>
        <w:widowControl w:val="0"/>
        <w:tabs>
          <w:tab w:val="left" w:pos="567"/>
        </w:tabs>
        <w:ind w:firstLine="4820"/>
        <w:rPr>
          <w:sz w:val="28"/>
          <w:szCs w:val="20"/>
        </w:rPr>
      </w:pPr>
      <w:proofErr w:type="gramStart"/>
      <w:r>
        <w:rPr>
          <w:sz w:val="28"/>
          <w:szCs w:val="20"/>
        </w:rPr>
        <w:t>нуждающихся в жилых помещениях»</w:t>
      </w:r>
      <w:proofErr w:type="gramEnd"/>
    </w:p>
    <w:p w:rsidR="00C679A8" w:rsidRDefault="00C679A8" w:rsidP="00C679A8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C679A8" w:rsidRDefault="00C679A8" w:rsidP="00C679A8">
      <w:pPr>
        <w:jc w:val="center"/>
        <w:rPr>
          <w:rFonts w:eastAsia="Calibri"/>
          <w:b/>
          <w:lang w:eastAsia="en-US"/>
        </w:rPr>
      </w:pPr>
    </w:p>
    <w:p w:rsidR="00C679A8" w:rsidRDefault="00C679A8" w:rsidP="00C679A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ФОРМА</w:t>
      </w:r>
      <w:r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C679A8" w:rsidRDefault="00C679A8" w:rsidP="00C679A8">
      <w:pPr>
        <w:jc w:val="center"/>
        <w:rPr>
          <w:rFonts w:eastAsia="Calibri"/>
          <w:lang w:eastAsia="en-US"/>
        </w:rPr>
      </w:pPr>
    </w:p>
    <w:p w:rsidR="00C679A8" w:rsidRDefault="00C679A8" w:rsidP="00C679A8">
      <w:pPr>
        <w:jc w:val="center"/>
        <w:rPr>
          <w:rFonts w:eastAsia="Calibri"/>
          <w:b/>
          <w:lang w:eastAsia="en-US"/>
        </w:rPr>
      </w:pPr>
    </w:p>
    <w:p w:rsidR="00C679A8" w:rsidRDefault="00C679A8" w:rsidP="00C679A8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C679A8" w:rsidRDefault="00C679A8" w:rsidP="00C679A8">
      <w:pPr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</w:t>
      </w:r>
      <w:r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C679A8" w:rsidRDefault="00C679A8" w:rsidP="00C679A8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C679A8" w:rsidRDefault="00C679A8" w:rsidP="00C679A8">
      <w:pPr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 ____________________________________________________</w:t>
      </w:r>
      <w:r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C679A8" w:rsidRDefault="00C679A8" w:rsidP="00C679A8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C679A8" w:rsidRDefault="00C679A8" w:rsidP="00C679A8">
      <w:pPr>
        <w:ind w:left="453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C679A8" w:rsidRDefault="00C679A8" w:rsidP="00C679A8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>
        <w:rPr>
          <w:rFonts w:eastAsia="Calibri"/>
          <w:sz w:val="18"/>
          <w:szCs w:val="18"/>
          <w:lang w:eastAsia="en-US"/>
        </w:rPr>
        <w:t>о(</w:t>
      </w:r>
      <w:proofErr w:type="gramEnd"/>
      <w:r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C679A8" w:rsidRDefault="00C679A8" w:rsidP="00C679A8">
      <w:pPr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C679A8" w:rsidRDefault="00C679A8" w:rsidP="00C679A8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контактный телефон</w:t>
      </w:r>
      <w:r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C679A8" w:rsidRDefault="00C679A8" w:rsidP="00C679A8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C679A8" w:rsidRDefault="00C679A8" w:rsidP="00C679A8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C679A8" w:rsidRDefault="00C679A8" w:rsidP="00C679A8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ЗАЯВЛЕНИЕ</w:t>
      </w:r>
    </w:p>
    <w:p w:rsidR="00C679A8" w:rsidRDefault="00C679A8" w:rsidP="00C679A8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C679A8" w:rsidRDefault="00C679A8" w:rsidP="00C679A8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C679A8" w:rsidRDefault="00C679A8" w:rsidP="00C679A8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C679A8" w:rsidRDefault="00C679A8" w:rsidP="00C679A8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679A8" w:rsidRDefault="00C679A8" w:rsidP="00C679A8">
      <w:pPr>
        <w:ind w:firstLine="708"/>
        <w:jc w:val="center"/>
        <w:rPr>
          <w:rFonts w:eastAsia="Calibri"/>
          <w:noProof/>
          <w:sz w:val="15"/>
          <w:szCs w:val="15"/>
        </w:rPr>
      </w:pPr>
      <w:r>
        <w:rPr>
          <w:rFonts w:eastAsia="Calibri"/>
          <w:noProof/>
          <w:sz w:val="15"/>
          <w:szCs w:val="15"/>
        </w:rPr>
        <w:t>(Ф.И.О. полностью)</w:t>
      </w:r>
    </w:p>
    <w:p w:rsidR="00C679A8" w:rsidRDefault="00C679A8" w:rsidP="00C679A8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C679A8" w:rsidRDefault="00C679A8" w:rsidP="00C679A8">
      <w:pPr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679A8" w:rsidRDefault="00C679A8" w:rsidP="00C679A8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679A8" w:rsidRDefault="00C679A8" w:rsidP="00C679A8">
      <w:pPr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18"/>
          <w:szCs w:val="18"/>
        </w:rPr>
        <w:t>кем  выдан_</w:t>
      </w:r>
      <w:r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679A8" w:rsidRDefault="00C679A8" w:rsidP="00C679A8">
      <w:pPr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679A8" w:rsidRDefault="00C679A8" w:rsidP="00C679A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C679A8" w:rsidRDefault="00C679A8" w:rsidP="00C679A8">
      <w:pPr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C679A8" w:rsidRDefault="00C679A8" w:rsidP="00C679A8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C679A8" w:rsidRDefault="00C679A8" w:rsidP="00C679A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C679A8" w:rsidRDefault="00C679A8" w:rsidP="00C679A8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согласен</w:t>
      </w:r>
      <w:proofErr w:type="gramEnd"/>
      <w:r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679A8" w:rsidRDefault="00C679A8" w:rsidP="00C679A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C679A8" w:rsidRDefault="00C679A8" w:rsidP="00C679A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C679A8" w:rsidRDefault="00C679A8" w:rsidP="00C679A8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C679A8" w:rsidRDefault="00C679A8" w:rsidP="00C679A8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679A8" w:rsidRDefault="00C679A8" w:rsidP="00C679A8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C679A8" w:rsidRDefault="00C679A8" w:rsidP="00C679A8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дата рождения;</w:t>
      </w:r>
    </w:p>
    <w:p w:rsidR="00C679A8" w:rsidRDefault="00C679A8" w:rsidP="00C679A8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C679A8" w:rsidRDefault="00C679A8" w:rsidP="00C679A8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C679A8" w:rsidRDefault="00C679A8" w:rsidP="00C679A8">
      <w:pPr>
        <w:numPr>
          <w:ilvl w:val="0"/>
          <w:numId w:val="2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C679A8" w:rsidRDefault="00C679A8" w:rsidP="00C679A8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679A8" w:rsidRDefault="00C679A8" w:rsidP="00C679A8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679A8" w:rsidRDefault="00C679A8" w:rsidP="00C679A8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C679A8" w:rsidRDefault="00C679A8" w:rsidP="00C679A8">
      <w:pPr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679A8" w:rsidRDefault="00C679A8" w:rsidP="00C679A8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C679A8" w:rsidRDefault="00C679A8" w:rsidP="00C679A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C679A8" w:rsidRDefault="00C679A8" w:rsidP="00C679A8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подпись</w:t>
      </w:r>
      <w:r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C679A8" w:rsidRDefault="00C679A8" w:rsidP="00C679A8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C679A8" w:rsidRDefault="00C679A8" w:rsidP="00C679A8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Принял: «_____</w:t>
      </w:r>
      <w:r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C679A8" w:rsidRDefault="00C679A8" w:rsidP="00C679A8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</w:r>
      <w:r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C679A8" w:rsidRDefault="00C679A8" w:rsidP="00C679A8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* </w:t>
      </w:r>
      <w:r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222B60" w:rsidRDefault="00222B60" w:rsidP="00C679A8">
      <w:pPr>
        <w:rPr>
          <w:rFonts w:eastAsia="Calibri"/>
          <w:sz w:val="16"/>
          <w:szCs w:val="16"/>
          <w:lang w:eastAsia="en-US"/>
        </w:rPr>
      </w:pPr>
    </w:p>
    <w:p w:rsidR="00222B60" w:rsidRDefault="00222B60" w:rsidP="00C679A8">
      <w:pPr>
        <w:rPr>
          <w:rFonts w:eastAsia="Calibri"/>
          <w:sz w:val="16"/>
          <w:szCs w:val="16"/>
          <w:lang w:eastAsia="en-US"/>
        </w:rPr>
      </w:pPr>
    </w:p>
    <w:p w:rsidR="00222B60" w:rsidRDefault="00222B60" w:rsidP="00C679A8">
      <w:pPr>
        <w:rPr>
          <w:rFonts w:eastAsia="Calibri"/>
          <w:sz w:val="16"/>
          <w:szCs w:val="16"/>
          <w:lang w:eastAsia="en-US"/>
        </w:rPr>
      </w:pPr>
    </w:p>
    <w:p w:rsidR="00222B60" w:rsidRDefault="00222B60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rPr>
          <w:rFonts w:eastAsia="Calibri"/>
          <w:sz w:val="16"/>
          <w:szCs w:val="16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firstLine="5103"/>
        <w:rPr>
          <w:sz w:val="28"/>
          <w:szCs w:val="20"/>
        </w:rPr>
      </w:pPr>
      <w:r>
        <w:rPr>
          <w:sz w:val="28"/>
          <w:szCs w:val="20"/>
        </w:rPr>
        <w:t>Приложение №3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rPr>
          <w:sz w:val="28"/>
          <w:szCs w:val="20"/>
        </w:rPr>
      </w:pPr>
      <w:r>
        <w:rPr>
          <w:sz w:val="28"/>
          <w:szCs w:val="20"/>
        </w:rPr>
        <w:t>к Административному регламенту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rPr>
          <w:sz w:val="28"/>
          <w:szCs w:val="20"/>
        </w:rPr>
      </w:pPr>
      <w:r>
        <w:rPr>
          <w:sz w:val="28"/>
          <w:szCs w:val="20"/>
        </w:rPr>
        <w:t xml:space="preserve">«Признание граждан </w:t>
      </w:r>
      <w:proofErr w:type="gramStart"/>
      <w:r>
        <w:rPr>
          <w:sz w:val="28"/>
          <w:szCs w:val="20"/>
        </w:rPr>
        <w:t>малоимущими</w:t>
      </w:r>
      <w:proofErr w:type="gramEnd"/>
      <w:r>
        <w:rPr>
          <w:sz w:val="28"/>
          <w:szCs w:val="20"/>
        </w:rPr>
        <w:t xml:space="preserve"> 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rPr>
          <w:sz w:val="28"/>
          <w:szCs w:val="20"/>
        </w:rPr>
      </w:pPr>
      <w:r>
        <w:rPr>
          <w:sz w:val="28"/>
          <w:szCs w:val="20"/>
        </w:rPr>
        <w:t>в целях постановки на учет в качестве</w:t>
      </w:r>
    </w:p>
    <w:p w:rsidR="00C679A8" w:rsidRDefault="00C679A8" w:rsidP="00C679A8">
      <w:pPr>
        <w:widowControl w:val="0"/>
        <w:tabs>
          <w:tab w:val="left" w:pos="567"/>
        </w:tabs>
        <w:ind w:firstLine="5103"/>
        <w:rPr>
          <w:sz w:val="28"/>
          <w:szCs w:val="20"/>
        </w:rPr>
      </w:pPr>
      <w:proofErr w:type="gramStart"/>
      <w:r>
        <w:rPr>
          <w:sz w:val="28"/>
          <w:szCs w:val="20"/>
        </w:rPr>
        <w:t>нуждающихся в жилых помещениях»</w:t>
      </w:r>
      <w:proofErr w:type="gramEnd"/>
    </w:p>
    <w:p w:rsidR="00C679A8" w:rsidRDefault="00C679A8" w:rsidP="00C679A8">
      <w:pPr>
        <w:rPr>
          <w:rFonts w:eastAsia="Calibri"/>
          <w:sz w:val="28"/>
          <w:szCs w:val="28"/>
          <w:lang w:eastAsia="en-US"/>
        </w:rPr>
      </w:pPr>
    </w:p>
    <w:p w:rsidR="00C679A8" w:rsidRDefault="00C679A8" w:rsidP="00C679A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РЕКОМЕНДУЕМАЯ ФОРМА ЗАЯВЛЕНИЯ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(для физических лиц)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>
        <w:rPr>
          <w:rFonts w:eastAsia="Calibri"/>
          <w:lang w:eastAsia="en-US"/>
        </w:rPr>
        <w:t>)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(пребывания):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(при наличии):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 контактного телефона: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 № 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части ______________________________________________________________________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(указывается допущенная опечатка или ошибка)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связи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 xml:space="preserve"> 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(указываются доводы, а также реквизиты документ</w:t>
      </w:r>
      <w:proofErr w:type="gramStart"/>
      <w:r>
        <w:rPr>
          <w:rFonts w:eastAsia="Calibri"/>
          <w:lang w:eastAsia="en-US"/>
        </w:rPr>
        <w:t>а(</w:t>
      </w:r>
      <w:proofErr w:type="gramEnd"/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 заявлению прилагаются:</w:t>
      </w:r>
    </w:p>
    <w:p w:rsidR="00C679A8" w:rsidRDefault="00C679A8" w:rsidP="00C679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C679A8" w:rsidRDefault="00C679A8" w:rsidP="00C679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C679A8" w:rsidRDefault="00C679A8" w:rsidP="00C679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C679A8" w:rsidRDefault="00C679A8" w:rsidP="00C679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</w:t>
      </w: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(указываются реквизиты документа (-</w:t>
      </w:r>
      <w:proofErr w:type="spellStart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 xml:space="preserve">), </w:t>
      </w:r>
      <w:proofErr w:type="gramStart"/>
      <w:r>
        <w:rPr>
          <w:rFonts w:eastAsia="Calibri"/>
          <w:lang w:eastAsia="en-US"/>
        </w:rPr>
        <w:t>обосновывающих</w:t>
      </w:r>
      <w:proofErr w:type="gramEnd"/>
      <w:r>
        <w:rPr>
          <w:rFonts w:eastAsia="Calibri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     ____________________________    _______________________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C679A8" w:rsidRDefault="00C679A8" w:rsidP="00C679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679A8" w:rsidRDefault="00C679A8" w:rsidP="00C679A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679A8" w:rsidRDefault="00C679A8" w:rsidP="00C679A8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rPr>
          <w:rFonts w:eastAsia="Calibri"/>
          <w:lang w:eastAsia="en-US"/>
        </w:rPr>
        <w:sectPr w:rsidR="00C679A8" w:rsidSect="001C6A28">
          <w:pgSz w:w="11906" w:h="16838"/>
          <w:pgMar w:top="1134" w:right="851" w:bottom="1134" w:left="1134" w:header="709" w:footer="709" w:gutter="0"/>
          <w:cols w:space="720"/>
          <w:docGrid w:linePitch="326"/>
        </w:sectPr>
      </w:pPr>
    </w:p>
    <w:p w:rsidR="00C679A8" w:rsidRDefault="00C679A8" w:rsidP="00C679A8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C679A8" w:rsidRDefault="00C679A8" w:rsidP="00C679A8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679A8" w:rsidRDefault="00C679A8" w:rsidP="00C679A8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««Признание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</w:t>
      </w:r>
    </w:p>
    <w:p w:rsidR="00C679A8" w:rsidRDefault="00C679A8" w:rsidP="00C679A8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в целях постановки на учет в качестве</w:t>
      </w:r>
    </w:p>
    <w:p w:rsidR="00C679A8" w:rsidRDefault="00C679A8" w:rsidP="00C679A8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нуждающихся в жилых помещениях»</w:t>
      </w:r>
      <w:proofErr w:type="gramEnd"/>
    </w:p>
    <w:p w:rsidR="00C679A8" w:rsidRDefault="00C679A8" w:rsidP="00C679A8">
      <w:pPr>
        <w:autoSpaceDE w:val="0"/>
        <w:autoSpaceDN w:val="0"/>
        <w:adjustRightInd w:val="0"/>
      </w:pPr>
    </w:p>
    <w:p w:rsidR="00C679A8" w:rsidRDefault="00C679A8" w:rsidP="00C679A8">
      <w:pPr>
        <w:autoSpaceDE w:val="0"/>
        <w:autoSpaceDN w:val="0"/>
        <w:adjustRightInd w:val="0"/>
        <w:jc w:val="right"/>
      </w:pPr>
    </w:p>
    <w:p w:rsidR="00C679A8" w:rsidRDefault="00C679A8" w:rsidP="00C679A8">
      <w:pPr>
        <w:autoSpaceDE w:val="0"/>
        <w:autoSpaceDN w:val="0"/>
        <w:adjustRightInd w:val="0"/>
        <w:jc w:val="center"/>
      </w:pPr>
      <w: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C679A8" w:rsidRDefault="00C679A8" w:rsidP="00C679A8">
      <w:pPr>
        <w:widowControl w:val="0"/>
        <w:tabs>
          <w:tab w:val="left" w:pos="567"/>
        </w:tabs>
        <w:jc w:val="right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013"/>
        <w:gridCol w:w="2031"/>
        <w:gridCol w:w="2272"/>
        <w:gridCol w:w="2013"/>
        <w:gridCol w:w="4365"/>
      </w:tblGrid>
      <w:tr w:rsidR="00C679A8" w:rsidTr="00C679A8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679A8" w:rsidTr="00C679A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C679A8" w:rsidTr="00C679A8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заявления в адрес Администрации (Уполномоченного органа)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(Уполномоченного органа) или на РПГУ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личности лица, обратившегося за получением муниципальной услуги (в случае личного обращения в Администрацию (Уполномоченный орган))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2.14-2.15 Административного регламента предоставления муниципальной  услуги «</w:t>
            </w:r>
            <w:r>
              <w:rPr>
                <w:sz w:val="20"/>
                <w:szCs w:val="20"/>
              </w:rPr>
              <w:t>Признание граждан малоимущими в целях постановки их на учет в качестве нуждающихся в жилых помещениях</w:t>
            </w:r>
            <w:r>
              <w:rPr>
                <w:rFonts w:eastAsia="Calibri"/>
                <w:sz w:val="20"/>
                <w:szCs w:val="20"/>
              </w:rPr>
              <w:t>» (далее – Административный регламент)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принятое решение о приеме Заявления к рассмотрению;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передача Заявления и прилагаемых документов должностному лицу Администрации (специалисту Уполномоченного органа), ответственному за регистрацию входящей корреспонденции;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3)при личном обращении, в случае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неустановления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личности заявителя или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неподтверждения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полномочий представителя – отказ в приеме документов в устной форме</w:t>
            </w:r>
          </w:p>
        </w:tc>
      </w:tr>
      <w:tr w:rsidR="00C679A8" w:rsidTr="00C679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 регистрация Заявления в системе делопроизводства Администрации (Уполномоченного органа); 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передача Заявления и прилагаемых документов должностному лицу Администрации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Calibri"/>
                <w:sz w:val="20"/>
                <w:szCs w:val="20"/>
              </w:rPr>
              <w:t>специалисту Уполномоченного органа), ответственному за предоставление муниципальной услуги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679A8" w:rsidTr="00C679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об отказе в приеме документов и возврат документов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 рабочего дня, следующего за днем регистрации Заявления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прием и регистрацию входящей корреспонденции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уведомления об отказе в приеме документов с приложением полученных документов</w:t>
            </w:r>
          </w:p>
        </w:tc>
      </w:tr>
      <w:tr w:rsidR="00C679A8" w:rsidTr="00C679A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C679A8" w:rsidTr="00C679A8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должностному лицу Администрации (специалисту Уполномоченного органа),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предоставление муниципальной услуги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679A8" w:rsidTr="00C679A8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межведомственных запросов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8" w:rsidRDefault="00C679A8">
            <w:pPr>
              <w:pStyle w:val="a6"/>
              <w:spacing w:line="254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C679A8" w:rsidRDefault="00C679A8">
            <w:pPr>
              <w:pStyle w:val="a6"/>
              <w:spacing w:line="254" w:lineRule="auto"/>
              <w:ind w:left="0"/>
              <w:rPr>
                <w:sz w:val="20"/>
                <w:szCs w:val="20"/>
              </w:rPr>
            </w:pPr>
          </w:p>
          <w:p w:rsidR="00C679A8" w:rsidRDefault="00C679A8">
            <w:pPr>
              <w:pStyle w:val="a6"/>
              <w:spacing w:line="25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</w:t>
            </w:r>
            <w:proofErr w:type="gramStart"/>
            <w:r>
              <w:rPr>
                <w:rFonts w:eastAsia="Calibri"/>
                <w:sz w:val="20"/>
                <w:szCs w:val="20"/>
              </w:rPr>
              <w:t>в(</w:t>
            </w:r>
            <w:proofErr w:type="gramEnd"/>
            <w:r>
              <w:rPr>
                <w:rFonts w:eastAsia="Calibri"/>
                <w:sz w:val="20"/>
                <w:szCs w:val="20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C679A8" w:rsidTr="00C679A8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679A8" w:rsidTr="00C679A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малоимущим</w:t>
            </w:r>
            <w:proofErr w:type="gramEnd"/>
          </w:p>
        </w:tc>
      </w:tr>
      <w:tr w:rsidR="00C679A8" w:rsidTr="00C679A8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документов (включая ответы на межведомственные запросы) необходимой для осуществления расчета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осуществление расчета размера дохода, приходящегося на каждого члена семьи (одиноко проживающего гражданина) исходя из совокупного дохода семьи, деленного на число всех членов семьи;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 рабочих дней с момента 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специалист Управления, ответственный за предоставление муниципальной услуги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pStyle w:val="a6"/>
              <w:spacing w:line="254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доход за период, достаточный для накопления гражданами недостающих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sz w:val="20"/>
                <w:szCs w:val="20"/>
              </w:rPr>
            </w:pPr>
          </w:p>
        </w:tc>
      </w:tr>
      <w:tr w:rsidR="00C679A8" w:rsidTr="00C679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Формирование пакета документов необходимого для предоставления (отказа в предоставлении) муниципальной услуги</w:t>
            </w:r>
          </w:p>
        </w:tc>
      </w:tr>
      <w:tr w:rsidR="00C679A8" w:rsidTr="00C679A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Принятие решения о признании (отказе в признании) гражданина-заявителя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в целях постановки его на учет в качестве нуждающегося                                 в жилом помещении </w:t>
            </w:r>
          </w:p>
        </w:tc>
      </w:tr>
      <w:tr w:rsidR="00C679A8" w:rsidTr="00C679A8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подготовка, согласование и утверждение проекта решения о признании либо об отказе в признании гражданина-заявителя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целях постановки его на учет в качестве нуждающегося в жилом помещении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30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специалист Управления, ответственный за предоставление государственной 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Default="00C679A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принятие решения о признании (отказе в признании) гражданина-заявителя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целях постановки его на учет в качестве нуждающегося в жилом помещении</w:t>
            </w:r>
          </w:p>
          <w:p w:rsidR="00C679A8" w:rsidRDefault="00C679A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C679A8" w:rsidTr="00C679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 принятом решении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Default="00C67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Default="00C679A8">
            <w:pPr>
              <w:pStyle w:val="a6"/>
              <w:spacing w:line="254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письменное уведомление заявителя о принятом решении, врученное лично либо в РГАУ МФЦ или направленное </w:t>
            </w:r>
            <w:r>
              <w:rPr>
                <w:sz w:val="20"/>
                <w:szCs w:val="20"/>
              </w:rPr>
              <w:t>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C679A8" w:rsidRDefault="00C679A8" w:rsidP="00C679A8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C679A8" w:rsidRDefault="00C679A8" w:rsidP="00C679A8">
      <w:pPr>
        <w:rPr>
          <w:rFonts w:ascii="Calibri" w:hAnsi="Calibri"/>
          <w:sz w:val="22"/>
          <w:szCs w:val="22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C679A8" w:rsidRDefault="00C679A8" w:rsidP="00C679A8">
      <w:pPr>
        <w:widowControl w:val="0"/>
        <w:tabs>
          <w:tab w:val="left" w:pos="567"/>
        </w:tabs>
        <w:rPr>
          <w:rFonts w:eastAsia="Calibri"/>
          <w:lang w:eastAsia="en-US"/>
        </w:rPr>
      </w:pPr>
    </w:p>
    <w:p w:rsidR="004B7827" w:rsidRDefault="004B7827"/>
    <w:sectPr w:rsidR="004B7827" w:rsidSect="00C679A8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37224"/>
    <w:multiLevelType w:val="multilevel"/>
    <w:tmpl w:val="20DA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679A8"/>
    <w:rsid w:val="00036376"/>
    <w:rsid w:val="000D2610"/>
    <w:rsid w:val="001107E6"/>
    <w:rsid w:val="00116748"/>
    <w:rsid w:val="001C6A28"/>
    <w:rsid w:val="00222B60"/>
    <w:rsid w:val="003E4AE3"/>
    <w:rsid w:val="00415861"/>
    <w:rsid w:val="004B7827"/>
    <w:rsid w:val="004F7689"/>
    <w:rsid w:val="007D22EA"/>
    <w:rsid w:val="008156E6"/>
    <w:rsid w:val="00A743FF"/>
    <w:rsid w:val="00AF3106"/>
    <w:rsid w:val="00B37836"/>
    <w:rsid w:val="00B51B76"/>
    <w:rsid w:val="00BE509A"/>
    <w:rsid w:val="00C679A8"/>
    <w:rsid w:val="00D236BF"/>
    <w:rsid w:val="00D3285A"/>
    <w:rsid w:val="00EA37C9"/>
    <w:rsid w:val="00E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679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C679A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679A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7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9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C67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34"/>
    <w:unhideWhenUsed/>
    <w:qFormat/>
    <w:rsid w:val="00C679A8"/>
    <w:pPr>
      <w:ind w:left="708"/>
    </w:pPr>
  </w:style>
  <w:style w:type="character" w:customStyle="1" w:styleId="a7">
    <w:name w:val="Текст сноски Знак"/>
    <w:basedOn w:val="a0"/>
    <w:link w:val="a8"/>
    <w:uiPriority w:val="99"/>
    <w:semiHidden/>
    <w:locked/>
    <w:rsid w:val="00C67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C679A8"/>
    <w:rPr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C679A8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semiHidden/>
    <w:locked/>
    <w:rsid w:val="00C679A8"/>
    <w:rPr>
      <w:sz w:val="24"/>
      <w:szCs w:val="24"/>
    </w:rPr>
  </w:style>
  <w:style w:type="character" w:customStyle="1" w:styleId="af">
    <w:name w:val="Текст концевой сноски Знак"/>
    <w:basedOn w:val="a0"/>
    <w:link w:val="af0"/>
    <w:semiHidden/>
    <w:locked/>
    <w:rsid w:val="00C67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locked/>
    <w:rsid w:val="00C679A8"/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C679A8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C679A8"/>
    <w:rPr>
      <w:sz w:val="16"/>
      <w:szCs w:val="16"/>
    </w:rPr>
  </w:style>
  <w:style w:type="paragraph" w:styleId="aa">
    <w:name w:val="annotation text"/>
    <w:basedOn w:val="a"/>
    <w:link w:val="a9"/>
    <w:uiPriority w:val="99"/>
    <w:semiHidden/>
    <w:unhideWhenUsed/>
    <w:rsid w:val="00C679A8"/>
    <w:rPr>
      <w:rFonts w:asciiTheme="minorHAnsi" w:eastAsiaTheme="minorHAnsi" w:hAnsiTheme="minorHAnsi" w:cstheme="minorBidi"/>
    </w:rPr>
  </w:style>
  <w:style w:type="character" w:customStyle="1" w:styleId="1">
    <w:name w:val="Текст примечания Знак1"/>
    <w:basedOn w:val="a0"/>
    <w:link w:val="aa"/>
    <w:uiPriority w:val="99"/>
    <w:semiHidden/>
    <w:rsid w:val="00C67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C679A8"/>
    <w:rPr>
      <w:b/>
      <w:bCs/>
    </w:rPr>
  </w:style>
  <w:style w:type="character" w:customStyle="1" w:styleId="23">
    <w:name w:val="Текст выноски Знак2"/>
    <w:basedOn w:val="a0"/>
    <w:link w:val="af5"/>
    <w:uiPriority w:val="99"/>
    <w:semiHidden/>
    <w:locked/>
    <w:rsid w:val="00C679A8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uiPriority w:val="99"/>
    <w:rsid w:val="00C67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C679A8"/>
    <w:pPr>
      <w:ind w:left="720"/>
    </w:pPr>
    <w:rPr>
      <w:szCs w:val="20"/>
    </w:rPr>
  </w:style>
  <w:style w:type="paragraph" w:customStyle="1" w:styleId="af7">
    <w:name w:val="÷¬__ ÷¬__ ÷¬__ ÷¬__"/>
    <w:basedOn w:val="a"/>
    <w:uiPriority w:val="99"/>
    <w:rsid w:val="00C67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C679A8"/>
    <w:rPr>
      <w:sz w:val="28"/>
      <w:szCs w:val="28"/>
    </w:rPr>
  </w:style>
  <w:style w:type="paragraph" w:customStyle="1" w:styleId="ConsPlusNormal0">
    <w:name w:val="ConsPlusNormal"/>
    <w:link w:val="ConsPlusNormal"/>
    <w:rsid w:val="00C679A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C679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679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C67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679A8"/>
    <w:pPr>
      <w:spacing w:before="100" w:beforeAutospacing="1" w:after="100" w:afterAutospacing="1"/>
    </w:pPr>
  </w:style>
  <w:style w:type="character" w:styleId="af8">
    <w:name w:val="footnote reference"/>
    <w:uiPriority w:val="99"/>
    <w:semiHidden/>
    <w:unhideWhenUsed/>
    <w:rsid w:val="00C679A8"/>
    <w:rPr>
      <w:vertAlign w:val="superscript"/>
    </w:rPr>
  </w:style>
  <w:style w:type="character" w:styleId="af9">
    <w:name w:val="annotation reference"/>
    <w:uiPriority w:val="99"/>
    <w:semiHidden/>
    <w:unhideWhenUsed/>
    <w:rsid w:val="00C679A8"/>
    <w:rPr>
      <w:sz w:val="18"/>
      <w:szCs w:val="18"/>
    </w:rPr>
  </w:style>
  <w:style w:type="character" w:styleId="afa">
    <w:name w:val="endnote reference"/>
    <w:semiHidden/>
    <w:unhideWhenUsed/>
    <w:rsid w:val="00C679A8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C679A8"/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semiHidden/>
    <w:rsid w:val="00C67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C679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c"/>
    <w:uiPriority w:val="99"/>
    <w:semiHidden/>
    <w:rsid w:val="00C67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23"/>
    <w:uiPriority w:val="99"/>
    <w:semiHidden/>
    <w:unhideWhenUsed/>
    <w:rsid w:val="00C679A8"/>
    <w:rPr>
      <w:rFonts w:ascii="Tahoma" w:eastAsiaTheme="minorHAns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5"/>
    <w:uiPriority w:val="99"/>
    <w:semiHidden/>
    <w:rsid w:val="00C67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679A8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C679A8"/>
    <w:rPr>
      <w:b/>
      <w:bCs/>
    </w:rPr>
  </w:style>
  <w:style w:type="character" w:customStyle="1" w:styleId="14">
    <w:name w:val="Тема примечания Знак1"/>
    <w:basedOn w:val="1"/>
    <w:link w:val="af4"/>
    <w:uiPriority w:val="99"/>
    <w:semiHidden/>
    <w:rsid w:val="00C679A8"/>
    <w:rPr>
      <w:b/>
      <w:bCs/>
    </w:rPr>
  </w:style>
  <w:style w:type="paragraph" w:styleId="af2">
    <w:name w:val="Body Text"/>
    <w:basedOn w:val="a"/>
    <w:link w:val="af1"/>
    <w:semiHidden/>
    <w:unhideWhenUsed/>
    <w:rsid w:val="00C679A8"/>
    <w:pPr>
      <w:spacing w:after="12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5">
    <w:name w:val="Основной текст Знак1"/>
    <w:basedOn w:val="a0"/>
    <w:link w:val="af2"/>
    <w:semiHidden/>
    <w:rsid w:val="00C67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C679A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2"/>
    <w:semiHidden/>
    <w:rsid w:val="00C67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C679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Нижний колонтитул Знак1"/>
    <w:basedOn w:val="a0"/>
    <w:link w:val="ae"/>
    <w:semiHidden/>
    <w:rsid w:val="00C67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"/>
    <w:semiHidden/>
    <w:unhideWhenUsed/>
    <w:rsid w:val="00C679A8"/>
    <w:rPr>
      <w:sz w:val="20"/>
      <w:szCs w:val="20"/>
    </w:rPr>
  </w:style>
  <w:style w:type="character" w:customStyle="1" w:styleId="17">
    <w:name w:val="Текст концевой сноски Знак1"/>
    <w:basedOn w:val="a0"/>
    <w:link w:val="af0"/>
    <w:semiHidden/>
    <w:rsid w:val="00C67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semiHidden/>
    <w:unhideWhenUsed/>
    <w:rsid w:val="00C679A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semiHidden/>
    <w:rsid w:val="00C679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fs">
    <w:name w:val="cfs"/>
    <w:rsid w:val="00C679A8"/>
  </w:style>
  <w:style w:type="character" w:customStyle="1" w:styleId="frgu-content-accordeon">
    <w:name w:val="frgu-content-accordeon"/>
    <w:rsid w:val="00C679A8"/>
  </w:style>
  <w:style w:type="table" w:styleId="afc">
    <w:name w:val="Table Grid"/>
    <w:basedOn w:val="a1"/>
    <w:uiPriority w:val="99"/>
    <w:rsid w:val="00C6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ED925C6D3F52801D9F6B91F87A9BDB9CA9CD21353ADAC2BCF4C556B106102FA211253FAADFD323B4C6B71C2146Y6H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B3A3BC42D659721900D072A5430152A1D12447859F175EFF1CA84485ADE41AFE22FF1D68CD6C5834D50B2672D37765BB4D5EDFC84BEB69151F6E3A16TF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B3A3BC42D659721900CE7FB32F5E5BA2DF7F428C9C1F0BA648AE13DAFDE24FBE62F94D288235087080072279C62336E11A53DC1CTBG" TargetMode="Externa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B0F4C-355B-4033-B957-5E326F06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14209</Words>
  <Characters>80996</Characters>
  <Application>Microsoft Office Word</Application>
  <DocSecurity>0</DocSecurity>
  <Lines>674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Предмет регулирования Административного регламента</vt:lpstr>
      <vt:lpstr>    </vt:lpstr>
      <vt:lpstr>Требования к порядку информирования о предоставлении муниципальной услуги</vt:lpstr>
      <vt:lpstr>        Наименование муниципальной услуги</vt:lpstr>
      <vt:lpstr>        Описание результата предоставления муниципальной услуги</vt:lpstr>
      <vt:lpstr>        </vt:lpstr>
      <vt:lpstr>        Срок предоставления муниципальной услуги, в том числе с учетом необходимости обр</vt:lpstr>
      <vt:lpstr>        </vt:lpstr>
      <vt:lpstr>        Нормативные правовые акты, регулирующие предоставление муниципальной услуги</vt:lpstr>
      <vt:lpstr>        </vt:lpstr>
      <vt:lpstr>        </vt:lpstr>
      <vt:lpstr>        Исчерпывающий перечень документов, необходимых в соответствии с нормативными пра</vt:lpstr>
      <vt:lpstr>        Порядок, размер и основания взимания государственной пошлины или иной платы, взи</vt:lpstr>
      <vt:lpstr>        </vt:lpstr>
      <vt:lpstr>        Максимальный срок ожидания в очереди при подаче заявления о предоставлении муниц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VI. Особенности выполнения административных процедур</vt:lpstr>
      <vt:lpstr>    Исчерпывающий перечень административных процедур (действий)</vt:lpstr>
    </vt:vector>
  </TitlesOfParts>
  <Company/>
  <LinksUpToDate>false</LinksUpToDate>
  <CharactersWithSpaces>95015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SVO</cp:lastModifiedBy>
  <cp:revision>3</cp:revision>
  <cp:lastPrinted>2021-07-29T05:46:00Z</cp:lastPrinted>
  <dcterms:created xsi:type="dcterms:W3CDTF">2021-09-13T12:01:00Z</dcterms:created>
  <dcterms:modified xsi:type="dcterms:W3CDTF">2021-09-13T12:02:00Z</dcterms:modified>
</cp:coreProperties>
</file>