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5" w:rsidRPr="00473AA5" w:rsidRDefault="00473AA5" w:rsidP="00473AA5">
      <w:pPr>
        <w:jc w:val="center"/>
        <w:rPr>
          <w:b/>
          <w:sz w:val="28"/>
          <w:szCs w:val="28"/>
        </w:rPr>
      </w:pPr>
      <w:r w:rsidRPr="00473AA5">
        <w:rPr>
          <w:b/>
          <w:sz w:val="28"/>
          <w:szCs w:val="28"/>
        </w:rPr>
        <w:t>РЕШЕНИЕ</w:t>
      </w:r>
    </w:p>
    <w:p w:rsidR="00473AA5" w:rsidRDefault="00473AA5" w:rsidP="00840E2C">
      <w:pPr>
        <w:jc w:val="right"/>
        <w:rPr>
          <w:sz w:val="28"/>
          <w:szCs w:val="28"/>
        </w:rPr>
      </w:pPr>
    </w:p>
    <w:p w:rsidR="00840E2C" w:rsidRDefault="00840E2C" w:rsidP="00840E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0E2C" w:rsidRDefault="00840E2C" w:rsidP="00B91180">
      <w:pPr>
        <w:jc w:val="both"/>
        <w:rPr>
          <w:sz w:val="28"/>
          <w:szCs w:val="28"/>
        </w:rPr>
      </w:pPr>
    </w:p>
    <w:p w:rsidR="00A05954" w:rsidRPr="00D3613B" w:rsidRDefault="00A05954" w:rsidP="00A05954">
      <w:pPr>
        <w:jc w:val="center"/>
        <w:rPr>
          <w:b/>
          <w:color w:val="000000" w:themeColor="text1"/>
          <w:sz w:val="26"/>
          <w:szCs w:val="26"/>
        </w:rPr>
      </w:pPr>
      <w:r w:rsidRPr="00D3613B">
        <w:rPr>
          <w:b/>
          <w:sz w:val="26"/>
          <w:szCs w:val="26"/>
        </w:rPr>
        <w:t>О внесении изменений в решение Совета сельского поселения</w:t>
      </w:r>
      <w:r w:rsidR="00D3613B">
        <w:rPr>
          <w:b/>
          <w:sz w:val="26"/>
          <w:szCs w:val="26"/>
        </w:rPr>
        <w:br/>
      </w:r>
      <w:r w:rsidRPr="00D3613B">
        <w:rPr>
          <w:b/>
          <w:sz w:val="26"/>
          <w:szCs w:val="26"/>
        </w:rPr>
        <w:t xml:space="preserve"> </w:t>
      </w:r>
      <w:r w:rsidR="00473AA5">
        <w:rPr>
          <w:b/>
          <w:sz w:val="26"/>
          <w:szCs w:val="26"/>
        </w:rPr>
        <w:t>Свободинский</w:t>
      </w:r>
      <w:r w:rsidRPr="00D3613B">
        <w:rPr>
          <w:b/>
          <w:sz w:val="26"/>
          <w:szCs w:val="26"/>
        </w:rPr>
        <w:t xml:space="preserve"> сельсовет </w:t>
      </w:r>
      <w:r w:rsidRPr="00D3613B">
        <w:rPr>
          <w:b/>
          <w:color w:val="000000" w:themeColor="text1"/>
          <w:sz w:val="26"/>
          <w:szCs w:val="26"/>
        </w:rPr>
        <w:t xml:space="preserve">муниципального района Куюргазинский район </w:t>
      </w:r>
      <w:r w:rsidR="00D3613B">
        <w:rPr>
          <w:b/>
          <w:color w:val="000000" w:themeColor="text1"/>
          <w:sz w:val="26"/>
          <w:szCs w:val="26"/>
        </w:rPr>
        <w:br/>
      </w:r>
      <w:r w:rsidRPr="00D3613B">
        <w:rPr>
          <w:b/>
          <w:color w:val="000000" w:themeColor="text1"/>
          <w:sz w:val="26"/>
          <w:szCs w:val="26"/>
        </w:rPr>
        <w:t xml:space="preserve">Республики Башкортостан от </w:t>
      </w:r>
      <w:r w:rsidR="00473AA5" w:rsidRPr="00473AA5">
        <w:rPr>
          <w:b/>
          <w:color w:val="000000" w:themeColor="text1"/>
          <w:sz w:val="26"/>
          <w:szCs w:val="26"/>
        </w:rPr>
        <w:t>24.11.2017  № 3/47-131</w:t>
      </w:r>
      <w:r w:rsidR="00D3613B">
        <w:rPr>
          <w:b/>
          <w:color w:val="000000" w:themeColor="text1"/>
          <w:sz w:val="26"/>
          <w:szCs w:val="26"/>
        </w:rPr>
        <w:br/>
      </w:r>
      <w:r w:rsidRPr="00D3613B">
        <w:rPr>
          <w:b/>
          <w:color w:val="000000" w:themeColor="text1"/>
          <w:sz w:val="26"/>
          <w:szCs w:val="26"/>
        </w:rPr>
        <w:t>«Об установлении налога на имущество физических лиц»</w:t>
      </w:r>
    </w:p>
    <w:p w:rsidR="00A05954" w:rsidRPr="00D3613B" w:rsidRDefault="00A05954" w:rsidP="00B91180">
      <w:pPr>
        <w:jc w:val="both"/>
        <w:rPr>
          <w:sz w:val="26"/>
          <w:szCs w:val="26"/>
        </w:rPr>
      </w:pPr>
    </w:p>
    <w:p w:rsidR="000D0AD5" w:rsidRPr="00473AA5" w:rsidRDefault="00B91180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 соответствии с Ф</w:t>
      </w:r>
      <w:r w:rsidR="00C8186A" w:rsidRPr="00D3613B">
        <w:rPr>
          <w:color w:val="000000" w:themeColor="text1"/>
          <w:sz w:val="26"/>
          <w:szCs w:val="26"/>
        </w:rPr>
        <w:t xml:space="preserve">едеральным </w:t>
      </w:r>
      <w:r w:rsidR="00A05954" w:rsidRPr="00D3613B">
        <w:rPr>
          <w:color w:val="000000" w:themeColor="text1"/>
          <w:sz w:val="26"/>
          <w:szCs w:val="26"/>
        </w:rPr>
        <w:t>з</w:t>
      </w:r>
      <w:r w:rsidR="00C8186A" w:rsidRPr="00D3613B">
        <w:rPr>
          <w:color w:val="000000" w:themeColor="text1"/>
          <w:sz w:val="26"/>
          <w:szCs w:val="26"/>
        </w:rPr>
        <w:t>аконом</w:t>
      </w:r>
      <w:r w:rsidRPr="00D3613B">
        <w:rPr>
          <w:color w:val="000000" w:themeColor="text1"/>
          <w:sz w:val="26"/>
          <w:szCs w:val="26"/>
        </w:rPr>
        <w:t xml:space="preserve"> от 03.08.2018 № 334-ФЗ </w:t>
      </w:r>
      <w:r w:rsidR="00C8186A" w:rsidRPr="00D3613B">
        <w:rPr>
          <w:color w:val="000000" w:themeColor="text1"/>
          <w:sz w:val="26"/>
          <w:szCs w:val="26"/>
        </w:rPr>
        <w:br/>
      </w:r>
      <w:r w:rsidRPr="00D3613B">
        <w:rPr>
          <w:color w:val="000000" w:themeColor="text1"/>
          <w:sz w:val="26"/>
          <w:szCs w:val="26"/>
        </w:rPr>
        <w:t xml:space="preserve">«О внесении изменений в статью 52 части первой и часть вторую Налогового  кодекса Российской Федерации», Совет сельского поселения </w:t>
      </w:r>
      <w:r w:rsidR="00473AA5" w:rsidRPr="00473AA5">
        <w:rPr>
          <w:sz w:val="26"/>
          <w:szCs w:val="26"/>
        </w:rPr>
        <w:t>Свободинский</w:t>
      </w:r>
      <w:r w:rsidR="00473AA5" w:rsidRPr="00473AA5">
        <w:rPr>
          <w:color w:val="000000" w:themeColor="text1"/>
          <w:sz w:val="26"/>
          <w:szCs w:val="26"/>
        </w:rPr>
        <w:t xml:space="preserve"> </w:t>
      </w:r>
      <w:r w:rsidRPr="00473AA5">
        <w:rPr>
          <w:color w:val="000000" w:themeColor="text1"/>
          <w:sz w:val="26"/>
          <w:szCs w:val="26"/>
        </w:rPr>
        <w:t xml:space="preserve">сельсовет муниципального района Куюргазинский район Республики Башкортостан решил: </w:t>
      </w:r>
    </w:p>
    <w:p w:rsidR="00B91180" w:rsidRPr="00D3613B" w:rsidRDefault="00B91180" w:rsidP="00D3613B">
      <w:pPr>
        <w:pStyle w:val="a3"/>
        <w:numPr>
          <w:ilvl w:val="0"/>
          <w:numId w:val="1"/>
        </w:numPr>
        <w:ind w:left="0" w:firstLine="425"/>
        <w:jc w:val="both"/>
        <w:rPr>
          <w:color w:val="000000" w:themeColor="text1"/>
          <w:sz w:val="26"/>
          <w:szCs w:val="26"/>
        </w:rPr>
      </w:pPr>
      <w:r w:rsidRPr="00473AA5">
        <w:rPr>
          <w:color w:val="000000" w:themeColor="text1"/>
          <w:sz w:val="26"/>
          <w:szCs w:val="26"/>
        </w:rPr>
        <w:t xml:space="preserve">Внести изменения в решение Совета сельского поселения </w:t>
      </w:r>
      <w:r w:rsidR="00473AA5" w:rsidRPr="00473AA5">
        <w:rPr>
          <w:sz w:val="26"/>
          <w:szCs w:val="26"/>
        </w:rPr>
        <w:t>Свободинский</w:t>
      </w:r>
      <w:r w:rsidRPr="00473AA5">
        <w:rPr>
          <w:color w:val="000000" w:themeColor="text1"/>
          <w:sz w:val="26"/>
          <w:szCs w:val="26"/>
        </w:rPr>
        <w:t xml:space="preserve"> сельсовет муниципального района Куюргазинский район Республики Башкортостан от  </w:t>
      </w:r>
      <w:r w:rsidR="00473AA5" w:rsidRPr="00473AA5">
        <w:rPr>
          <w:color w:val="000000" w:themeColor="text1"/>
          <w:sz w:val="26"/>
          <w:szCs w:val="26"/>
        </w:rPr>
        <w:t>24</w:t>
      </w:r>
      <w:r w:rsidRPr="00473AA5">
        <w:rPr>
          <w:color w:val="000000" w:themeColor="text1"/>
          <w:sz w:val="26"/>
          <w:szCs w:val="26"/>
        </w:rPr>
        <w:t xml:space="preserve">.11.2017  № </w:t>
      </w:r>
      <w:r w:rsidR="00473AA5" w:rsidRPr="00473AA5">
        <w:rPr>
          <w:color w:val="000000" w:themeColor="text1"/>
          <w:sz w:val="26"/>
          <w:szCs w:val="26"/>
        </w:rPr>
        <w:t>3/47-131</w:t>
      </w:r>
      <w:r w:rsidRPr="00473AA5">
        <w:rPr>
          <w:color w:val="000000" w:themeColor="text1"/>
          <w:sz w:val="26"/>
          <w:szCs w:val="26"/>
        </w:rPr>
        <w:t xml:space="preserve"> «Об установлении налога на имущество</w:t>
      </w:r>
      <w:r w:rsidRPr="00D3613B">
        <w:rPr>
          <w:color w:val="000000" w:themeColor="text1"/>
          <w:sz w:val="26"/>
          <w:szCs w:val="26"/>
        </w:rPr>
        <w:t xml:space="preserve"> физических лиц»</w:t>
      </w:r>
      <w:r w:rsidR="00C8186A" w:rsidRPr="00D3613B">
        <w:rPr>
          <w:color w:val="000000" w:themeColor="text1"/>
          <w:sz w:val="26"/>
          <w:szCs w:val="26"/>
        </w:rPr>
        <w:t>, изложив пункт 2 в следующей редакции:</w:t>
      </w:r>
    </w:p>
    <w:p w:rsidR="00D3613B" w:rsidRDefault="00D3613B" w:rsidP="00C8186A">
      <w:pPr>
        <w:ind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C8186A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«2. Установить следующие налоговые ставки по налогу: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0,1 процента в отношении: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жилых домов, частей жилых домов, квартир, частей квартир, комнат;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w:anchor="Par9" w:history="1">
        <w:r w:rsidRPr="00D3613B">
          <w:rPr>
            <w:color w:val="000000" w:themeColor="text1"/>
            <w:sz w:val="26"/>
            <w:szCs w:val="26"/>
          </w:rPr>
          <w:t>подпункте 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пункта;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9"/>
      <w:bookmarkEnd w:id="0"/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D3613B">
          <w:rPr>
            <w:color w:val="000000" w:themeColor="text1"/>
            <w:sz w:val="26"/>
            <w:szCs w:val="26"/>
          </w:rPr>
          <w:t>пунктом 7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D3613B">
          <w:rPr>
            <w:color w:val="000000" w:themeColor="text1"/>
            <w:sz w:val="26"/>
            <w:szCs w:val="26"/>
          </w:rPr>
          <w:t>абзацем вторым пункта 10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3) 0,5 процента в отношении прочих объектов налогообложения</w:t>
      </w:r>
      <w:proofErr w:type="gramStart"/>
      <w:r w:rsidR="00A05954" w:rsidRPr="00D3613B">
        <w:rPr>
          <w:color w:val="000000" w:themeColor="text1"/>
          <w:sz w:val="26"/>
          <w:szCs w:val="26"/>
        </w:rPr>
        <w:t>.</w:t>
      </w:r>
      <w:r w:rsidRPr="00D3613B">
        <w:rPr>
          <w:color w:val="000000" w:themeColor="text1"/>
          <w:sz w:val="26"/>
          <w:szCs w:val="26"/>
        </w:rPr>
        <w:t>»</w:t>
      </w:r>
      <w:r w:rsidR="00A05954" w:rsidRPr="00D3613B">
        <w:rPr>
          <w:color w:val="000000" w:themeColor="text1"/>
          <w:sz w:val="26"/>
          <w:szCs w:val="26"/>
        </w:rPr>
        <w:t>.</w:t>
      </w:r>
      <w:proofErr w:type="gramEnd"/>
    </w:p>
    <w:p w:rsidR="00C8186A" w:rsidRPr="00D3613B" w:rsidRDefault="00C8186A" w:rsidP="00C8186A">
      <w:pPr>
        <w:autoSpaceDE w:val="0"/>
        <w:autoSpaceDN w:val="0"/>
        <w:adjustRightInd w:val="0"/>
        <w:spacing w:before="280"/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2. Настоящее решение вступает в силу с 1 января 2019 года.</w:t>
      </w:r>
    </w:p>
    <w:p w:rsidR="00C8186A" w:rsidRPr="00D3613B" w:rsidRDefault="00C8186A" w:rsidP="00C8186A">
      <w:pPr>
        <w:ind w:left="-142"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AD006D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3. Настоящее решение опубликовать в газете</w:t>
      </w:r>
      <w:r w:rsidR="00840E2C" w:rsidRPr="00D3613B">
        <w:rPr>
          <w:color w:val="000000" w:themeColor="text1"/>
          <w:sz w:val="26"/>
          <w:szCs w:val="26"/>
        </w:rPr>
        <w:t xml:space="preserve"> «</w:t>
      </w:r>
      <w:proofErr w:type="spellStart"/>
      <w:r w:rsidR="00840E2C" w:rsidRPr="00D3613B">
        <w:rPr>
          <w:color w:val="000000" w:themeColor="text1"/>
          <w:sz w:val="26"/>
          <w:szCs w:val="26"/>
        </w:rPr>
        <w:t>Куюргаза</w:t>
      </w:r>
      <w:proofErr w:type="spellEnd"/>
      <w:r w:rsidR="00840E2C" w:rsidRPr="00D3613B">
        <w:rPr>
          <w:color w:val="000000" w:themeColor="text1"/>
          <w:sz w:val="26"/>
          <w:szCs w:val="26"/>
        </w:rPr>
        <w:t xml:space="preserve">», на </w:t>
      </w:r>
      <w:r w:rsidR="00473AA5">
        <w:rPr>
          <w:color w:val="000000" w:themeColor="text1"/>
          <w:sz w:val="26"/>
          <w:szCs w:val="26"/>
        </w:rPr>
        <w:t xml:space="preserve">официальном сайте </w:t>
      </w:r>
      <w:proofErr w:type="spellStart"/>
      <w:proofErr w:type="gramStart"/>
      <w:r w:rsidR="00840E2C" w:rsidRPr="00D3613B">
        <w:rPr>
          <w:color w:val="000000" w:themeColor="text1"/>
          <w:sz w:val="26"/>
          <w:szCs w:val="26"/>
        </w:rPr>
        <w:t>сайте</w:t>
      </w:r>
      <w:proofErr w:type="spellEnd"/>
      <w:proofErr w:type="gramEnd"/>
      <w:r w:rsidR="00C8186A" w:rsidRPr="00D3613B">
        <w:rPr>
          <w:color w:val="000000" w:themeColor="text1"/>
          <w:sz w:val="26"/>
          <w:szCs w:val="26"/>
        </w:rPr>
        <w:t xml:space="preserve"> сельского поселения</w:t>
      </w:r>
      <w:r w:rsidR="00473AA5">
        <w:rPr>
          <w:color w:val="000000" w:themeColor="text1"/>
          <w:sz w:val="26"/>
          <w:szCs w:val="26"/>
        </w:rPr>
        <w:t xml:space="preserve"> </w:t>
      </w:r>
      <w:hyperlink r:id="rId7" w:history="1">
        <w:r w:rsidR="00473AA5" w:rsidRPr="00473AA5">
          <w:rPr>
            <w:rStyle w:val="a4"/>
            <w:sz w:val="26"/>
            <w:szCs w:val="26"/>
          </w:rPr>
          <w:t>http://svoboda-sp.ru/</w:t>
        </w:r>
      </w:hyperlink>
      <w:r w:rsidR="00473AA5">
        <w:rPr>
          <w:color w:val="000000" w:themeColor="text1"/>
          <w:sz w:val="26"/>
          <w:szCs w:val="26"/>
        </w:rPr>
        <w:t xml:space="preserve"> </w:t>
      </w:r>
      <w:r w:rsidR="00840E2C" w:rsidRPr="00D3613B">
        <w:rPr>
          <w:color w:val="000000" w:themeColor="text1"/>
          <w:sz w:val="26"/>
          <w:szCs w:val="26"/>
        </w:rPr>
        <w:t>и обнародовать в здании администрации сельского поселения.</w:t>
      </w:r>
    </w:p>
    <w:p w:rsidR="00D3613B" w:rsidRDefault="00D3613B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</w:p>
    <w:p w:rsidR="00B91180" w:rsidRPr="00D3613B" w:rsidRDefault="00840E2C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  <w:r w:rsidRPr="00D3613B">
        <w:rPr>
          <w:color w:val="000000" w:themeColor="text1"/>
          <w:sz w:val="26"/>
          <w:szCs w:val="26"/>
        </w:rPr>
        <w:t xml:space="preserve">Глава сельского поселения </w:t>
      </w:r>
      <w:r w:rsidR="00B91180" w:rsidRPr="00D3613B">
        <w:rPr>
          <w:color w:val="000000" w:themeColor="text1"/>
          <w:sz w:val="26"/>
          <w:szCs w:val="26"/>
        </w:rPr>
        <w:t xml:space="preserve"> </w:t>
      </w:r>
      <w:r w:rsidR="00473AA5">
        <w:rPr>
          <w:color w:val="000000" w:themeColor="text1"/>
          <w:sz w:val="26"/>
          <w:szCs w:val="26"/>
        </w:rPr>
        <w:t xml:space="preserve">                              </w:t>
      </w:r>
      <w:proofErr w:type="spellStart"/>
      <w:r w:rsidR="00473AA5">
        <w:rPr>
          <w:color w:val="000000" w:themeColor="text1"/>
          <w:sz w:val="26"/>
          <w:szCs w:val="26"/>
        </w:rPr>
        <w:t>С.М.Саитбаталова</w:t>
      </w:r>
      <w:proofErr w:type="spellEnd"/>
    </w:p>
    <w:sectPr w:rsidR="00B91180" w:rsidRPr="00D3613B" w:rsidSect="005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abstractNum w:abstractNumId="1">
    <w:nsid w:val="7E461581"/>
    <w:multiLevelType w:val="hybridMultilevel"/>
    <w:tmpl w:val="A592738A"/>
    <w:lvl w:ilvl="0" w:tplc="424E0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D0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0884"/>
    <w:rsid w:val="001A536D"/>
    <w:rsid w:val="001B5811"/>
    <w:rsid w:val="001C46E7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39BC"/>
    <w:rsid w:val="003D4FB3"/>
    <w:rsid w:val="003D68BC"/>
    <w:rsid w:val="003E0449"/>
    <w:rsid w:val="003E651A"/>
    <w:rsid w:val="00450E6A"/>
    <w:rsid w:val="004647C7"/>
    <w:rsid w:val="00473AA5"/>
    <w:rsid w:val="00474746"/>
    <w:rsid w:val="00482846"/>
    <w:rsid w:val="00483F12"/>
    <w:rsid w:val="004876BC"/>
    <w:rsid w:val="004C65C0"/>
    <w:rsid w:val="004C7BA8"/>
    <w:rsid w:val="004D2EE5"/>
    <w:rsid w:val="004E01E0"/>
    <w:rsid w:val="00511236"/>
    <w:rsid w:val="00520679"/>
    <w:rsid w:val="005222B3"/>
    <w:rsid w:val="0053024F"/>
    <w:rsid w:val="00552E48"/>
    <w:rsid w:val="00574FAD"/>
    <w:rsid w:val="00591D08"/>
    <w:rsid w:val="005B7CB9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5BC2"/>
    <w:rsid w:val="00742F3C"/>
    <w:rsid w:val="007525BF"/>
    <w:rsid w:val="007806DD"/>
    <w:rsid w:val="007942EC"/>
    <w:rsid w:val="007A6926"/>
    <w:rsid w:val="007B217E"/>
    <w:rsid w:val="007E0D3C"/>
    <w:rsid w:val="007E7D9B"/>
    <w:rsid w:val="007F3F5C"/>
    <w:rsid w:val="008152CC"/>
    <w:rsid w:val="00835710"/>
    <w:rsid w:val="00840E2C"/>
    <w:rsid w:val="008506B5"/>
    <w:rsid w:val="00852C2A"/>
    <w:rsid w:val="008754CF"/>
    <w:rsid w:val="00881AD5"/>
    <w:rsid w:val="008D483C"/>
    <w:rsid w:val="008D56C1"/>
    <w:rsid w:val="008E5F5F"/>
    <w:rsid w:val="008E6474"/>
    <w:rsid w:val="008F0BE0"/>
    <w:rsid w:val="008F2839"/>
    <w:rsid w:val="009347E8"/>
    <w:rsid w:val="009710FE"/>
    <w:rsid w:val="0097366C"/>
    <w:rsid w:val="00973F99"/>
    <w:rsid w:val="009766CD"/>
    <w:rsid w:val="009B2FC6"/>
    <w:rsid w:val="009D0453"/>
    <w:rsid w:val="009D30DF"/>
    <w:rsid w:val="009D6CA9"/>
    <w:rsid w:val="009D7131"/>
    <w:rsid w:val="009F182E"/>
    <w:rsid w:val="009F4F28"/>
    <w:rsid w:val="00A03924"/>
    <w:rsid w:val="00A05954"/>
    <w:rsid w:val="00A05AFD"/>
    <w:rsid w:val="00A16C4B"/>
    <w:rsid w:val="00A218A1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006D"/>
    <w:rsid w:val="00AD741C"/>
    <w:rsid w:val="00AE6066"/>
    <w:rsid w:val="00AF62B5"/>
    <w:rsid w:val="00B03BA4"/>
    <w:rsid w:val="00B06034"/>
    <w:rsid w:val="00B365C2"/>
    <w:rsid w:val="00B43EB9"/>
    <w:rsid w:val="00B91180"/>
    <w:rsid w:val="00B92510"/>
    <w:rsid w:val="00BA4C10"/>
    <w:rsid w:val="00BA61B1"/>
    <w:rsid w:val="00BC77E9"/>
    <w:rsid w:val="00BF25C8"/>
    <w:rsid w:val="00C0234E"/>
    <w:rsid w:val="00C22858"/>
    <w:rsid w:val="00C25577"/>
    <w:rsid w:val="00C46BA0"/>
    <w:rsid w:val="00C673EF"/>
    <w:rsid w:val="00C77139"/>
    <w:rsid w:val="00C8186A"/>
    <w:rsid w:val="00CA5C7A"/>
    <w:rsid w:val="00CB256D"/>
    <w:rsid w:val="00CB3569"/>
    <w:rsid w:val="00CC6A24"/>
    <w:rsid w:val="00CD3669"/>
    <w:rsid w:val="00CD38D9"/>
    <w:rsid w:val="00CE1D8B"/>
    <w:rsid w:val="00CF1508"/>
    <w:rsid w:val="00D3613B"/>
    <w:rsid w:val="00D55C97"/>
    <w:rsid w:val="00D61504"/>
    <w:rsid w:val="00DA0490"/>
    <w:rsid w:val="00DC5E03"/>
    <w:rsid w:val="00DC67AC"/>
    <w:rsid w:val="00DD36D6"/>
    <w:rsid w:val="00DF1C82"/>
    <w:rsid w:val="00E02C38"/>
    <w:rsid w:val="00E07266"/>
    <w:rsid w:val="00E25383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B1D6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oboda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5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SVO</cp:lastModifiedBy>
  <cp:revision>2</cp:revision>
  <cp:lastPrinted>2019-04-10T11:12:00Z</cp:lastPrinted>
  <dcterms:created xsi:type="dcterms:W3CDTF">2019-04-18T07:27:00Z</dcterms:created>
  <dcterms:modified xsi:type="dcterms:W3CDTF">2019-04-18T07:27:00Z</dcterms:modified>
</cp:coreProperties>
</file>