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Default="002B2DE1" w:rsidP="002B2DE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проделанной работе </w:t>
      </w:r>
    </w:p>
    <w:p w:rsidR="002B2DE1" w:rsidRDefault="002B2DE1" w:rsidP="002B2DE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общественной инспекции по делам несовершеннолетних </w:t>
      </w:r>
    </w:p>
    <w:p w:rsidR="002B2DE1" w:rsidRPr="002B2DE1" w:rsidRDefault="002B2DE1" w:rsidP="002B2DE1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сельскому поселению </w:t>
      </w:r>
      <w:r w:rsidR="002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Свободинский</w:t>
      </w:r>
      <w:r w:rsidRPr="002B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за 2018 год</w:t>
      </w:r>
    </w:p>
    <w:p w:rsidR="002B2DE1" w:rsidRDefault="002B2DE1" w:rsidP="00F035F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 профилактике правонарушений на территории </w:t>
      </w:r>
      <w:proofErr w:type="spellStart"/>
      <w:r>
        <w:rPr>
          <w:sz w:val="28"/>
          <w:szCs w:val="28"/>
        </w:rPr>
        <w:t>Свободинского</w:t>
      </w:r>
      <w:proofErr w:type="spellEnd"/>
      <w:r>
        <w:rPr>
          <w:sz w:val="28"/>
          <w:szCs w:val="28"/>
        </w:rPr>
        <w:t xml:space="preserve"> сельского поселения - это комплексная  система мероприятий, направленных на снижение уровня преступности, устранение причин и условий, способствующих совершению правонарушений, с </w:t>
      </w:r>
      <w:proofErr w:type="spellStart"/>
      <w:r>
        <w:rPr>
          <w:sz w:val="28"/>
          <w:szCs w:val="28"/>
        </w:rPr>
        <w:t>задействованием</w:t>
      </w:r>
      <w:proofErr w:type="spellEnd"/>
      <w:r>
        <w:rPr>
          <w:sz w:val="28"/>
          <w:szCs w:val="28"/>
        </w:rPr>
        <w:t xml:space="preserve"> в процессе </w:t>
      </w:r>
      <w:proofErr w:type="gramStart"/>
      <w:r>
        <w:rPr>
          <w:sz w:val="28"/>
          <w:szCs w:val="28"/>
        </w:rPr>
        <w:t>осуществления профилактических мероприятий всех субъектов системы профилактики</w:t>
      </w:r>
      <w:proofErr w:type="gramEnd"/>
      <w:r>
        <w:rPr>
          <w:sz w:val="28"/>
          <w:szCs w:val="28"/>
        </w:rPr>
        <w:t xml:space="preserve">. 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профилактики правонарушений и обеспечение общественной безопасности на территории </w:t>
      </w:r>
      <w:proofErr w:type="spellStart"/>
      <w:r>
        <w:rPr>
          <w:sz w:val="28"/>
          <w:szCs w:val="28"/>
        </w:rPr>
        <w:t>Свободинского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вляется :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уровня преступности; 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системы профилактики правонарушений, направленной, прежде всего, на активизацию борьбы с пьянством, алкоголизмом и наркоманией, безнадзорностью и беспризорностью несовершеннолетних, </w:t>
      </w:r>
      <w:proofErr w:type="spellStart"/>
      <w:r>
        <w:rPr>
          <w:sz w:val="28"/>
          <w:szCs w:val="28"/>
        </w:rPr>
        <w:t>ресоциализацией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координации деятельности всех структур в предупреждении правонарушений; 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органов местного самоуправления во взаимодействии с органами государственной власти и органов по профилактике правонарушений;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-вовлечение в работу по предупреждению правонарушений общественных объединений и организаций, национальных диаспор  культурных учреждений, предприятий и организаций всех форм собственности;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системы социальных  стимулов для профилактики правонарушений и ведения законопослушного образа жизни;</w:t>
      </w:r>
    </w:p>
    <w:p w:rsidR="0027509F" w:rsidRDefault="0027509F" w:rsidP="0027509F">
      <w:pPr>
        <w:pStyle w:val="p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-повышение оперативности реагирования на заявления и сообщения граждан о правонарушениях   для осуществления контроля над ситуацией в общественных места, </w:t>
      </w:r>
      <w:proofErr w:type="gramEnd"/>
    </w:p>
    <w:p w:rsidR="0027509F" w:rsidRPr="009C3CA0" w:rsidRDefault="0027509F" w:rsidP="00275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Состоящие на учете семьи проверяются по месту жительства не реже 1 раза в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квартал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 обязательным составлением актов контрольного обследования. </w:t>
      </w:r>
    </w:p>
    <w:p w:rsidR="0027509F" w:rsidRDefault="0027509F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9F" w:rsidRPr="009C3CA0" w:rsidRDefault="0027509F" w:rsidP="0027509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 проживает 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1178 человек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возрасте от 0-6 лет – 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в возрасте от 7 до 13 лет   - 71, в возрасте от 14 до 1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– 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</w:t>
      </w:r>
    </w:p>
    <w:p w:rsidR="0027509F" w:rsidRPr="009C3CA0" w:rsidRDefault="00BD47F4" w:rsidP="0027509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</w:t>
      </w:r>
      <w:proofErr w:type="gramStart"/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ящихся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-1 .</w:t>
      </w:r>
    </w:p>
    <w:p w:rsidR="0027509F" w:rsidRPr="009C3CA0" w:rsidRDefault="00BD47F4" w:rsidP="0027509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ГДН по </w:t>
      </w:r>
      <w:proofErr w:type="spellStart"/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Куюргазинскому</w:t>
      </w:r>
      <w:proofErr w:type="spellEnd"/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проживают 9 детей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опекаемых – 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семьях, приемных  семей</w:t>
      </w:r>
      <w:r w:rsidR="00F6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27509F"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FAD" w:rsidRPr="00F66FAD" w:rsidRDefault="00F66FAD" w:rsidP="00F66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A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расположено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FAD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6FA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6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FA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2-кратковременного пребывания,3</w:t>
      </w:r>
      <w:r w:rsidR="007D0430">
        <w:rPr>
          <w:rFonts w:ascii="Times New Roman" w:hAnsi="Times New Roman" w:cs="Times New Roman"/>
          <w:sz w:val="28"/>
          <w:szCs w:val="28"/>
        </w:rPr>
        <w:t xml:space="preserve"> </w:t>
      </w:r>
      <w:r w:rsidRPr="00F66FAD">
        <w:rPr>
          <w:rFonts w:ascii="Times New Roman" w:hAnsi="Times New Roman" w:cs="Times New Roman"/>
          <w:sz w:val="28"/>
          <w:szCs w:val="28"/>
        </w:rPr>
        <w:t>образовательн</w:t>
      </w:r>
      <w:r w:rsidR="007D0430">
        <w:rPr>
          <w:rFonts w:ascii="Times New Roman" w:hAnsi="Times New Roman" w:cs="Times New Roman"/>
          <w:sz w:val="28"/>
          <w:szCs w:val="28"/>
        </w:rPr>
        <w:t>ых</w:t>
      </w:r>
      <w:r w:rsidRPr="00F66F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0430">
        <w:rPr>
          <w:rFonts w:ascii="Times New Roman" w:hAnsi="Times New Roman" w:cs="Times New Roman"/>
          <w:sz w:val="28"/>
          <w:szCs w:val="28"/>
        </w:rPr>
        <w:t>й</w:t>
      </w:r>
      <w:r w:rsidRPr="00F66FAD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F66FAD" w:rsidRPr="007D0430" w:rsidRDefault="00F66FAD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FAD"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 разработаны и реализуются планы по профилактике правонарушений несовершеннолетних. Вед</w:t>
      </w:r>
      <w:r w:rsidR="007D0430">
        <w:rPr>
          <w:rFonts w:ascii="Times New Roman" w:hAnsi="Times New Roman" w:cs="Times New Roman"/>
          <w:sz w:val="28"/>
          <w:szCs w:val="28"/>
        </w:rPr>
        <w:t>ется</w:t>
      </w:r>
      <w:r w:rsidRPr="00F66FAD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7D0430">
        <w:rPr>
          <w:rFonts w:ascii="Times New Roman" w:hAnsi="Times New Roman" w:cs="Times New Roman"/>
          <w:sz w:val="28"/>
          <w:szCs w:val="28"/>
        </w:rPr>
        <w:t>е за детьми</w:t>
      </w:r>
      <w:r w:rsidRPr="00F66FAD">
        <w:rPr>
          <w:rFonts w:ascii="Times New Roman" w:hAnsi="Times New Roman" w:cs="Times New Roman"/>
          <w:sz w:val="28"/>
          <w:szCs w:val="28"/>
        </w:rPr>
        <w:t xml:space="preserve"> </w:t>
      </w:r>
      <w:r w:rsidR="007D0430">
        <w:rPr>
          <w:rFonts w:ascii="Times New Roman" w:hAnsi="Times New Roman" w:cs="Times New Roman"/>
          <w:sz w:val="28"/>
          <w:szCs w:val="28"/>
        </w:rPr>
        <w:t xml:space="preserve">из </w:t>
      </w:r>
      <w:r w:rsidRPr="00F66FAD">
        <w:rPr>
          <w:rFonts w:ascii="Times New Roman" w:hAnsi="Times New Roman" w:cs="Times New Roman"/>
          <w:sz w:val="28"/>
          <w:szCs w:val="28"/>
        </w:rPr>
        <w:t xml:space="preserve"> «группы  риска», личные беседы с привлечением участкового инспектора. В планы воспитательной работы с учащимися, включены мероприятия по формированию патриотического воспитания</w:t>
      </w:r>
      <w:proofErr w:type="gramStart"/>
      <w:r w:rsidRPr="00F66F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FAD">
        <w:rPr>
          <w:rFonts w:ascii="Times New Roman" w:hAnsi="Times New Roman" w:cs="Times New Roman"/>
          <w:sz w:val="28"/>
          <w:szCs w:val="28"/>
        </w:rPr>
        <w:t xml:space="preserve"> понимания и уважения конституции и законов нашей страны, национальных традиций и культуру народов. С молодежью провод</w:t>
      </w:r>
      <w:r w:rsidR="007D0430">
        <w:rPr>
          <w:rFonts w:ascii="Times New Roman" w:hAnsi="Times New Roman" w:cs="Times New Roman"/>
          <w:sz w:val="28"/>
          <w:szCs w:val="28"/>
        </w:rPr>
        <w:t>ятся тематические классные часы.</w:t>
      </w:r>
    </w:p>
    <w:p w:rsidR="00121977" w:rsidRPr="009C3CA0" w:rsidRDefault="007D0430" w:rsidP="009C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</w:t>
      </w:r>
      <w:r w:rsidR="00121977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различные формы и методы: посещения семьи совместно с педагогическими работниками, ветеранами труда, членами женсовета; по возможности оказание материальной помощи; работа по профилактике алкогольной зависимости с привлечением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977" w:rsidRPr="009C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77" w:rsidRPr="009C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977" w:rsidRPr="009C3CA0" w:rsidRDefault="00767928" w:rsidP="009C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Основной формой выявления семей, находящихся в социально опасном положении являются комплексные профилактические рейды по месту жительства, которые проводятся регулярно</w:t>
      </w:r>
      <w:r w:rsidR="00F66F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Таких рейдов 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 2018 год провед</w:t>
      </w:r>
      <w:r w:rsidR="00C82DC1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ено </w:t>
      </w:r>
      <w:r w:rsidR="00F66F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21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всем населённым пунктам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сельского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поселения</w:t>
      </w:r>
      <w:r w:rsidR="00D36832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посещены  семьи неблагополучного быта, семьи, оказавшиеся в трудной жизненной ситуации, опекаемые и приемные семьи.</w:t>
      </w:r>
    </w:p>
    <w:p w:rsidR="00121977" w:rsidRPr="009C3CA0" w:rsidRDefault="00121977" w:rsidP="009C3CA0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C3CA0">
        <w:rPr>
          <w:sz w:val="28"/>
          <w:szCs w:val="28"/>
        </w:rPr>
        <w:t>Целью посещения послужило обследование жилищных условий данных категорий  семей и детей в частности. Особое внимание было уделено на  обеспечение детей  одеждой по сезону, продуктами питания. В ходе обследования были даны  рекомендации вышеуказанным семьям по улучшению санитарно-гигиенического состояния жилья и облика детей, улучшение рациона питания. Со всеми семьями проведена профилактическая работа. </w:t>
      </w:r>
    </w:p>
    <w:p w:rsidR="00121977" w:rsidRPr="009C3CA0" w:rsidRDefault="0012197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случае выявления детей, оказавшихся в трудной жизненной ситуации, в социально опасном положении, совместно с органом опеки принимаются меры по временному устройству таких детей в социальный приют.</w:t>
      </w:r>
    </w:p>
    <w:p w:rsidR="00D36832" w:rsidRPr="009C3CA0" w:rsidRDefault="00D36832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</w:t>
      </w:r>
      <w:r w:rsid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 истекший период 2018 года – </w:t>
      </w:r>
      <w:r w:rsidR="00BD47F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несовершеннолетних были </w:t>
      </w:r>
      <w:r w:rsidR="007D043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временно 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помещены в приюты</w:t>
      </w:r>
      <w:r w:rsidR="00121977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испытывающие материальные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трудности и конфликты в семье.</w:t>
      </w:r>
    </w:p>
    <w:p w:rsidR="00511AE8" w:rsidRPr="009C3CA0" w:rsidRDefault="007D0430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="00121977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="00121977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был </w:t>
      </w:r>
      <w:r w:rsidR="00121977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ограничен в родительских 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правах в отношении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несовершеннолетних детей, но на сегодняшний день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частично </w:t>
      </w:r>
      <w:proofErr w:type="gramStart"/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восстановлены</w:t>
      </w:r>
      <w:proofErr w:type="gramEnd"/>
      <w:r w:rsidR="00767928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правах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отношении 2 детей</w:t>
      </w:r>
      <w:r w:rsidR="00121977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A254F7" w:rsidRPr="009C3CA0" w:rsidRDefault="00A254F7" w:rsidP="009C3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Очень важно организовать досуг несовершеннолетних и их родителей, чтобы они были заняты, чтобы не возникало желание злоупотреблять спиртными напитками, совершать правонарушения. В этой связи много делают  учреждения культуры сельского поселения. За текущий перио</w:t>
      </w:r>
      <w:r w:rsidR="006343BD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 2018</w:t>
      </w:r>
      <w:r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 проведены мероприятия, связанные с Новогодними и Рождественскими праздниками, Масленичной неделей, ко Дню Защитника Отечества, 8 Марта</w:t>
      </w:r>
      <w:r w:rsidR="006343BD" w:rsidRPr="009C3CA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спортивные праздники.</w:t>
      </w:r>
    </w:p>
    <w:p w:rsidR="00201195" w:rsidRPr="009C3CA0" w:rsidRDefault="00201195" w:rsidP="009C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Распространяются памятки по пожарной безопасности, о вреде алкоголизма. От имени общественности села по отношению к незаконным торговцам суррогатного алкоголя розданы замечания с требованием </w:t>
      </w:r>
      <w:proofErr w:type="gramStart"/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</w:t>
      </w:r>
      <w:proofErr w:type="gramEnd"/>
      <w:r w:rsidRPr="009C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деятельность.</w:t>
      </w:r>
    </w:p>
    <w:p w:rsidR="0061464A" w:rsidRPr="009C3CA0" w:rsidRDefault="0061464A" w:rsidP="009C3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6FAD" w:rsidRDefault="00F66FAD" w:rsidP="00F66FAD">
      <w:pPr>
        <w:pStyle w:val="a6"/>
        <w:shd w:val="clear" w:color="auto" w:fill="FFFFFF"/>
        <w:tabs>
          <w:tab w:val="left" w:pos="720"/>
        </w:tabs>
        <w:spacing w:before="280" w:after="280"/>
        <w:jc w:val="both"/>
      </w:pPr>
      <w:r>
        <w:rPr>
          <w:rFonts w:ascii="Times New Roman" w:hAnsi="Times New Roman" w:cs="Times New Roman"/>
        </w:rPr>
        <w:lastRenderedPageBreak/>
        <w:t xml:space="preserve">Обстановка на территории </w:t>
      </w:r>
      <w:proofErr w:type="spellStart"/>
      <w:r>
        <w:rPr>
          <w:rFonts w:ascii="Times New Roman" w:hAnsi="Times New Roman" w:cs="Times New Roman"/>
        </w:rPr>
        <w:t>Свободинского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остается стабильной, управляемой и контролируемой.</w:t>
      </w:r>
    </w:p>
    <w:p w:rsidR="002445FA" w:rsidRPr="009C3CA0" w:rsidRDefault="002445FA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Pr="009C3CA0" w:rsidRDefault="00C82DC1" w:rsidP="009C3CA0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9C3CA0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ОИДН                                                                            </w:t>
      </w:r>
      <w:r w:rsidR="007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О.А.Волкова</w:t>
      </w: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C1" w:rsidRDefault="00C82DC1" w:rsidP="00783663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DC1" w:rsidSect="00955415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55"/>
    <w:rsid w:val="000D16A7"/>
    <w:rsid w:val="00121977"/>
    <w:rsid w:val="00154355"/>
    <w:rsid w:val="00182402"/>
    <w:rsid w:val="00201195"/>
    <w:rsid w:val="002445FA"/>
    <w:rsid w:val="0027509F"/>
    <w:rsid w:val="002B2DE1"/>
    <w:rsid w:val="002C49C2"/>
    <w:rsid w:val="00316AD1"/>
    <w:rsid w:val="00363FCD"/>
    <w:rsid w:val="00387B1A"/>
    <w:rsid w:val="003B5660"/>
    <w:rsid w:val="004440FF"/>
    <w:rsid w:val="004723AC"/>
    <w:rsid w:val="00485CD0"/>
    <w:rsid w:val="00511AE8"/>
    <w:rsid w:val="0055111E"/>
    <w:rsid w:val="005A4DB7"/>
    <w:rsid w:val="00603F76"/>
    <w:rsid w:val="0061464A"/>
    <w:rsid w:val="006343BD"/>
    <w:rsid w:val="006866B2"/>
    <w:rsid w:val="00697186"/>
    <w:rsid w:val="006B5CAE"/>
    <w:rsid w:val="00725083"/>
    <w:rsid w:val="00767928"/>
    <w:rsid w:val="00783663"/>
    <w:rsid w:val="007D0430"/>
    <w:rsid w:val="00955415"/>
    <w:rsid w:val="0098434F"/>
    <w:rsid w:val="009C3CA0"/>
    <w:rsid w:val="009C6A49"/>
    <w:rsid w:val="009D57F1"/>
    <w:rsid w:val="009F52E8"/>
    <w:rsid w:val="00A254F7"/>
    <w:rsid w:val="00AE6D6C"/>
    <w:rsid w:val="00BD47F4"/>
    <w:rsid w:val="00C82DC1"/>
    <w:rsid w:val="00CC3F6E"/>
    <w:rsid w:val="00CE5507"/>
    <w:rsid w:val="00D36832"/>
    <w:rsid w:val="00E33AB5"/>
    <w:rsid w:val="00EB7820"/>
    <w:rsid w:val="00F035F9"/>
    <w:rsid w:val="00F66FAD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8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15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2750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F66FA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F66F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8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28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1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16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5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70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56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2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198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185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59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63433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SVO</cp:lastModifiedBy>
  <cp:revision>2</cp:revision>
  <cp:lastPrinted>2019-04-05T08:43:00Z</cp:lastPrinted>
  <dcterms:created xsi:type="dcterms:W3CDTF">2019-12-11T11:10:00Z</dcterms:created>
  <dcterms:modified xsi:type="dcterms:W3CDTF">2019-12-11T11:10:00Z</dcterms:modified>
</cp:coreProperties>
</file>