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FA7328">
        <w:rPr>
          <w:rFonts w:ascii="Calibri" w:hAnsi="Calibri" w:cs="Calibri"/>
          <w:sz w:val="22"/>
          <w:szCs w:val="22"/>
        </w:rPr>
        <w:t xml:space="preserve">поселения </w:t>
      </w:r>
      <w:r w:rsidR="00FA7328" w:rsidRPr="00DF59BD">
        <w:rPr>
          <w:rStyle w:val="5"/>
          <w:rFonts w:ascii="Calibri" w:eastAsiaTheme="minorHAnsi" w:hAnsi="Calibri"/>
          <w:b w:val="0"/>
          <w:bCs w:val="0"/>
          <w:sz w:val="22"/>
          <w:szCs w:val="22"/>
        </w:rPr>
        <w:t>Свободинский</w:t>
      </w:r>
      <w:r w:rsidR="00FA7328" w:rsidRPr="00DF59BD">
        <w:rPr>
          <w:rFonts w:ascii="Calibri" w:hAnsi="Calibri" w:cs="Calibri"/>
          <w:sz w:val="22"/>
          <w:szCs w:val="22"/>
        </w:rPr>
        <w:t xml:space="preserve"> </w:t>
      </w:r>
      <w:r w:rsidRPr="00FA7328">
        <w:rPr>
          <w:rFonts w:ascii="Calibri" w:hAnsi="Calibri" w:cs="Calibri"/>
          <w:sz w:val="22"/>
          <w:szCs w:val="22"/>
        </w:rPr>
        <w:t>сельсовет</w:t>
      </w:r>
      <w:r>
        <w:rPr>
          <w:rFonts w:ascii="Calibri" w:hAnsi="Calibri" w:cs="Calibri"/>
          <w:sz w:val="22"/>
          <w:szCs w:val="20"/>
        </w:rPr>
        <w:t xml:space="preserve">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952C94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952C94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F912E1" w:rsidRPr="00185C27" w:rsidRDefault="00F912E1" w:rsidP="00F912E1">
      <w:pPr>
        <w:rPr>
          <w:lang w:val="ba-RU"/>
        </w:rPr>
      </w:pPr>
      <w:r>
        <w:rPr>
          <w:lang w:val="ba-RU"/>
        </w:rPr>
        <w:t>Управляющий делами                                О.А.Волкова</w:t>
      </w: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491DC7"/>
    <w:rsid w:val="004D6448"/>
    <w:rsid w:val="005253FD"/>
    <w:rsid w:val="0059535C"/>
    <w:rsid w:val="00596936"/>
    <w:rsid w:val="00705847"/>
    <w:rsid w:val="00811252"/>
    <w:rsid w:val="00872B15"/>
    <w:rsid w:val="00952C94"/>
    <w:rsid w:val="00A8572C"/>
    <w:rsid w:val="00B97A05"/>
    <w:rsid w:val="00DD7E3A"/>
    <w:rsid w:val="00DF59BD"/>
    <w:rsid w:val="00ED0789"/>
    <w:rsid w:val="00EE5947"/>
    <w:rsid w:val="00F912E1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FA7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4315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14</cp:revision>
  <cp:lastPrinted>2020-01-09T11:05:00Z</cp:lastPrinted>
  <dcterms:created xsi:type="dcterms:W3CDTF">2019-12-16T04:06:00Z</dcterms:created>
  <dcterms:modified xsi:type="dcterms:W3CDTF">2020-02-19T04:43:00Z</dcterms:modified>
</cp:coreProperties>
</file>